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after="0" w:before="0" w:line="240" w:lineRule="auto"/>
        <w:ind w:firstLine="709"/>
        <w:contextualSpacing w:val="0"/>
        <w:jc w:val="center"/>
      </w:pPr>
      <w:r w:rsidDel="00000000" w:rsidR="00000000" w:rsidRPr="00000000">
        <w:rPr>
          <w:rFonts w:ascii="Times New Roman" w:cs="Times New Roman" w:eastAsia="Times New Roman" w:hAnsi="Times New Roman"/>
          <w:b w:val="0"/>
          <w:sz w:val="24"/>
          <w:szCs w:val="24"/>
          <w:rtl w:val="0"/>
        </w:rPr>
        <w:t xml:space="preserve">The Russian Presidential Academy of National Economy and Public Administration</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center"/>
      </w:pPr>
      <w:r w:rsidDel="00000000" w:rsidR="00000000" w:rsidRPr="00000000">
        <w:rPr>
          <w:rFonts w:ascii="Times New Roman" w:cs="Times New Roman" w:eastAsia="Times New Roman" w:hAnsi="Times New Roman"/>
          <w:b w:val="0"/>
          <w:sz w:val="24"/>
          <w:szCs w:val="24"/>
          <w:rtl w:val="0"/>
        </w:rPr>
        <w:t xml:space="preserve">School of Advanced Studies in the Humanities</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center"/>
      </w:pPr>
      <w:r w:rsidDel="00000000" w:rsidR="00000000" w:rsidRPr="00000000">
        <w:rPr>
          <w:rFonts w:ascii="Times New Roman" w:cs="Times New Roman" w:eastAsia="Times New Roman" w:hAnsi="Times New Roman"/>
          <w:b w:val="0"/>
          <w:sz w:val="24"/>
          <w:szCs w:val="24"/>
          <w:rtl w:val="0"/>
        </w:rPr>
        <w:t xml:space="preserve">Center of Theoretical Folklore Studies</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center"/>
      </w:pPr>
      <w:r w:rsidDel="00000000" w:rsidR="00000000" w:rsidRPr="00000000">
        <w:rPr>
          <w:rFonts w:ascii="Times New Roman" w:cs="Times New Roman" w:eastAsia="Times New Roman" w:hAnsi="Times New Roman"/>
          <w:b w:val="0"/>
          <w:sz w:val="24"/>
          <w:szCs w:val="24"/>
          <w:rtl w:val="0"/>
        </w:rPr>
        <w:t xml:space="preserve">Monitoring of Contemporary Folklore Group</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center"/>
      </w:pPr>
      <w:r w:rsidDel="00000000" w:rsidR="00000000" w:rsidRPr="00000000">
        <w:rPr>
          <w:rtl w:val="0"/>
        </w:rPr>
      </w:r>
    </w:p>
    <w:p w:rsidR="00000000" w:rsidDel="00000000" w:rsidP="00000000" w:rsidRDefault="00000000" w:rsidRPr="00000000">
      <w:pPr>
        <w:spacing w:after="0" w:before="0" w:line="240" w:lineRule="auto"/>
        <w:ind w:firstLine="709"/>
        <w:contextualSpacing w:val="0"/>
        <w:jc w:val="center"/>
      </w:pPr>
      <w:r w:rsidDel="00000000" w:rsidR="00000000" w:rsidRPr="00000000">
        <w:rPr>
          <w:rtl w:val="0"/>
        </w:rPr>
      </w:r>
    </w:p>
    <w:p w:rsidR="00000000" w:rsidDel="00000000" w:rsidP="00000000" w:rsidRDefault="00000000" w:rsidRPr="00000000">
      <w:pPr>
        <w:spacing w:after="0" w:before="0" w:line="240" w:lineRule="auto"/>
        <w:ind w:firstLine="709"/>
        <w:contextualSpacing w:val="0"/>
        <w:jc w:val="center"/>
      </w:pPr>
      <w:r w:rsidDel="00000000" w:rsidR="00000000" w:rsidRPr="00000000">
        <w:rPr>
          <w:rtl w:val="0"/>
        </w:rPr>
      </w:r>
    </w:p>
    <w:p w:rsidR="00000000" w:rsidDel="00000000" w:rsidP="00000000" w:rsidRDefault="00000000" w:rsidRPr="00000000">
      <w:pPr>
        <w:spacing w:after="0" w:before="0" w:line="240" w:lineRule="auto"/>
        <w:ind w:firstLine="709"/>
        <w:contextualSpacing w:val="0"/>
        <w:jc w:val="center"/>
      </w:pPr>
      <w:r w:rsidDel="00000000" w:rsidR="00000000" w:rsidRPr="00000000">
        <w:rPr>
          <w:rFonts w:ascii="Times New Roman" w:cs="Times New Roman" w:eastAsia="Times New Roman" w:hAnsi="Times New Roman"/>
          <w:b w:val="1"/>
          <w:sz w:val="24"/>
          <w:szCs w:val="24"/>
          <w:rtl w:val="0"/>
        </w:rPr>
        <w:t xml:space="preserve">Symbolic Resistance:</w:t>
      </w:r>
    </w:p>
    <w:p w:rsidR="00000000" w:rsidDel="00000000" w:rsidP="00000000" w:rsidRDefault="00000000" w:rsidRPr="00000000">
      <w:pPr>
        <w:spacing w:after="0" w:before="0" w:line="240" w:lineRule="auto"/>
        <w:ind w:firstLine="709"/>
        <w:contextualSpacing w:val="0"/>
        <w:jc w:val="center"/>
      </w:pPr>
      <w:r w:rsidDel="00000000" w:rsidR="00000000" w:rsidRPr="00000000">
        <w:rPr>
          <w:rFonts w:ascii="Times New Roman" w:cs="Times New Roman" w:eastAsia="Times New Roman" w:hAnsi="Times New Roman"/>
          <w:b w:val="1"/>
          <w:sz w:val="24"/>
          <w:szCs w:val="24"/>
          <w:rtl w:val="0"/>
        </w:rPr>
        <w:t xml:space="preserve">Texts and Practices</w:t>
      </w:r>
    </w:p>
    <w:p w:rsidR="00000000" w:rsidDel="00000000" w:rsidP="00000000" w:rsidRDefault="00000000" w:rsidRPr="00000000">
      <w:pPr>
        <w:spacing w:after="0" w:before="0" w:line="240" w:lineRule="auto"/>
        <w:ind w:firstLine="709"/>
        <w:contextualSpacing w:val="0"/>
        <w:jc w:val="center"/>
      </w:pPr>
      <w:r w:rsidDel="00000000" w:rsidR="00000000" w:rsidRPr="00000000">
        <w:rPr>
          <w:rtl w:val="0"/>
        </w:rPr>
      </w:r>
    </w:p>
    <w:p w:rsidR="00000000" w:rsidDel="00000000" w:rsidP="00000000" w:rsidRDefault="00000000" w:rsidRPr="00000000">
      <w:pPr>
        <w:spacing w:after="0" w:before="0" w:line="240" w:lineRule="auto"/>
        <w:ind w:firstLine="709"/>
        <w:contextualSpacing w:val="0"/>
        <w:jc w:val="center"/>
      </w:pPr>
      <w:r w:rsidDel="00000000" w:rsidR="00000000" w:rsidRPr="00000000">
        <w:rPr>
          <w:rFonts w:ascii="Times New Roman" w:cs="Times New Roman" w:eastAsia="Times New Roman" w:hAnsi="Times New Roman"/>
          <w:b w:val="0"/>
          <w:sz w:val="24"/>
          <w:szCs w:val="24"/>
          <w:rtl w:val="0"/>
        </w:rPr>
        <w:t xml:space="preserve">International Conference</w:t>
      </w:r>
    </w:p>
    <w:p w:rsidR="00000000" w:rsidDel="00000000" w:rsidP="00000000" w:rsidRDefault="00000000" w:rsidRPr="00000000">
      <w:pPr>
        <w:spacing w:after="0" w:before="0" w:line="240" w:lineRule="auto"/>
        <w:ind w:firstLine="709"/>
        <w:contextualSpacing w:val="0"/>
        <w:jc w:val="center"/>
      </w:pPr>
      <w:r w:rsidDel="00000000" w:rsidR="00000000" w:rsidRPr="00000000">
        <w:rPr>
          <w:rtl w:val="0"/>
        </w:rPr>
      </w:r>
    </w:p>
    <w:p w:rsidR="00000000" w:rsidDel="00000000" w:rsidP="00000000" w:rsidRDefault="00000000" w:rsidRPr="00000000">
      <w:pPr>
        <w:spacing w:after="0" w:line="240" w:lineRule="auto"/>
        <w:ind w:firstLine="709"/>
        <w:contextualSpacing w:val="0"/>
        <w:jc w:val="center"/>
      </w:pPr>
      <w:r w:rsidDel="00000000" w:rsidR="00000000" w:rsidRPr="00000000">
        <w:rPr>
          <w:rFonts w:ascii="Times New Roman" w:cs="Times New Roman" w:eastAsia="Times New Roman" w:hAnsi="Times New Roman"/>
          <w:b w:val="1"/>
          <w:sz w:val="24"/>
          <w:szCs w:val="24"/>
          <w:rtl w:val="0"/>
        </w:rPr>
        <w:t xml:space="preserve">24–26 November 2016</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center"/>
      </w:pPr>
      <w:r w:rsidDel="00000000" w:rsidR="00000000" w:rsidRPr="00000000">
        <w:rPr>
          <w:rtl w:val="0"/>
        </w:rPr>
      </w:r>
    </w:p>
    <w:p w:rsidR="00000000" w:rsidDel="00000000" w:rsidP="00000000" w:rsidRDefault="00000000" w:rsidRPr="00000000">
      <w:pPr>
        <w:spacing w:after="0" w:before="0" w:line="240" w:lineRule="auto"/>
        <w:ind w:firstLine="709"/>
        <w:contextualSpacing w:val="0"/>
        <w:jc w:val="center"/>
      </w:pPr>
      <w:r w:rsidDel="00000000" w:rsidR="00000000" w:rsidRPr="00000000">
        <w:rPr>
          <w:rFonts w:ascii="Times New Roman" w:cs="Times New Roman" w:eastAsia="Times New Roman" w:hAnsi="Times New Roman"/>
          <w:sz w:val="24"/>
          <w:szCs w:val="24"/>
          <w:rtl w:val="0"/>
        </w:rPr>
        <w:t xml:space="preserve">1st circular</w:t>
      </w:r>
    </w:p>
    <w:p w:rsidR="00000000" w:rsidDel="00000000" w:rsidP="00000000" w:rsidRDefault="00000000" w:rsidRPr="00000000">
      <w:pPr>
        <w:spacing w:after="0" w:before="0" w:line="240" w:lineRule="auto"/>
        <w:ind w:firstLine="709"/>
        <w:contextualSpacing w:val="0"/>
        <w:jc w:val="both"/>
      </w:pP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4"/>
          <w:szCs w:val="24"/>
          <w:rtl w:val="0"/>
        </w:rPr>
        <w:t xml:space="preserve">In political systems with developed feedback </w:t>
      </w:r>
      <w:r w:rsidDel="00000000" w:rsidR="00000000" w:rsidRPr="00000000">
        <w:rPr>
          <w:rFonts w:ascii="Times New Roman" w:cs="Times New Roman" w:eastAsia="Times New Roman" w:hAnsi="Times New Roman"/>
          <w:sz w:val="24"/>
          <w:szCs w:val="24"/>
          <w:rtl w:val="0"/>
        </w:rPr>
        <w:t xml:space="preserve">mechanisms</w:t>
      </w:r>
      <w:r w:rsidDel="00000000" w:rsidR="00000000" w:rsidRPr="00000000">
        <w:rPr>
          <w:rFonts w:ascii="Times New Roman" w:cs="Times New Roman" w:eastAsia="Times New Roman" w:hAnsi="Times New Roman"/>
          <w:b w:val="0"/>
          <w:sz w:val="24"/>
          <w:szCs w:val="24"/>
          <w:rtl w:val="0"/>
        </w:rPr>
        <w:t xml:space="preserve">, civil discontent is converted into public political activism, </w:t>
      </w:r>
      <w:r w:rsidDel="00000000" w:rsidR="00000000" w:rsidRPr="00000000">
        <w:rPr>
          <w:rFonts w:ascii="Times New Roman" w:cs="Times New Roman" w:eastAsia="Times New Roman" w:hAnsi="Times New Roman"/>
          <w:sz w:val="24"/>
          <w:szCs w:val="24"/>
          <w:rtl w:val="0"/>
        </w:rPr>
        <w:t xml:space="preserve">which </w:t>
      </w:r>
      <w:r w:rsidDel="00000000" w:rsidR="00000000" w:rsidRPr="00000000">
        <w:rPr>
          <w:rFonts w:ascii="Times New Roman" w:cs="Times New Roman" w:eastAsia="Times New Roman" w:hAnsi="Times New Roman"/>
          <w:b w:val="0"/>
          <w:sz w:val="24"/>
          <w:szCs w:val="24"/>
          <w:rtl w:val="0"/>
        </w:rPr>
        <w:t xml:space="preserve">potentially allows citizens to influence the actions of ruling élites. In systems where mechanisms of feedback are not developed or were abandoned, symbolic resistance, or ‘weapons of weak’ in terms of James Scott (which is close to ‘tactics’ of Certeau), </w:t>
      </w:r>
      <w:r w:rsidDel="00000000" w:rsidR="00000000" w:rsidRPr="00000000">
        <w:rPr>
          <w:rFonts w:ascii="Times New Roman" w:cs="Times New Roman" w:eastAsia="Times New Roman" w:hAnsi="Times New Roman"/>
          <w:sz w:val="24"/>
          <w:szCs w:val="24"/>
          <w:rtl w:val="0"/>
        </w:rPr>
        <w:t xml:space="preserve">comes to the forefront</w:t>
      </w:r>
      <w:r w:rsidDel="00000000" w:rsidR="00000000" w:rsidRPr="00000000">
        <w:rPr>
          <w:rFonts w:ascii="Times New Roman" w:cs="Times New Roman" w:eastAsia="Times New Roman" w:hAnsi="Times New Roman"/>
          <w:b w:val="0"/>
          <w:sz w:val="24"/>
          <w:szCs w:val="24"/>
          <w:rtl w:val="0"/>
        </w:rPr>
        <w:t xml:space="preserve"> because it becomes almost the only form </w:t>
      </w:r>
      <w:r w:rsidDel="00000000" w:rsidR="00000000" w:rsidRPr="00000000">
        <w:rPr>
          <w:rFonts w:ascii="Times New Roman" w:cs="Times New Roman" w:eastAsia="Times New Roman" w:hAnsi="Times New Roman"/>
          <w:sz w:val="24"/>
          <w:szCs w:val="24"/>
          <w:rtl w:val="0"/>
        </w:rPr>
        <w:t xml:space="preserve">for </w:t>
      </w:r>
      <w:r w:rsidDel="00000000" w:rsidR="00000000" w:rsidRPr="00000000">
        <w:rPr>
          <w:rFonts w:ascii="Times New Roman" w:cs="Times New Roman" w:eastAsia="Times New Roman" w:hAnsi="Times New Roman"/>
          <w:b w:val="0"/>
          <w:sz w:val="24"/>
          <w:szCs w:val="24"/>
          <w:rtl w:val="0"/>
        </w:rPr>
        <w:t xml:space="preserve">channeling civil discontent. </w:t>
      </w:r>
      <w:r w:rsidDel="00000000" w:rsidR="00000000" w:rsidRPr="00000000">
        <w:rPr>
          <w:rFonts w:ascii="Times New Roman" w:cs="Times New Roman" w:eastAsia="Times New Roman" w:hAnsi="Times New Roman"/>
          <w:sz w:val="24"/>
          <w:szCs w:val="24"/>
          <w:rtl w:val="0"/>
        </w:rPr>
        <w:t xml:space="preserve">Thus</w:t>
      </w:r>
      <w:r w:rsidDel="00000000" w:rsidR="00000000" w:rsidRPr="00000000">
        <w:rPr>
          <w:rFonts w:ascii="Times New Roman" w:cs="Times New Roman" w:eastAsia="Times New Roman" w:hAnsi="Times New Roman"/>
          <w:b w:val="0"/>
          <w:sz w:val="24"/>
          <w:szCs w:val="24"/>
          <w:rtl w:val="0"/>
        </w:rPr>
        <w:t xml:space="preserve">, practices and texts, often anonymous and clichéd, designed for criticism and mockery of the </w:t>
      </w:r>
      <w:r w:rsidDel="00000000" w:rsidR="00000000" w:rsidRPr="00000000">
        <w:rPr>
          <w:rFonts w:ascii="Times New Roman" w:cs="Times New Roman" w:eastAsia="Times New Roman" w:hAnsi="Times New Roman"/>
          <w:sz w:val="24"/>
          <w:szCs w:val="24"/>
          <w:rtl w:val="0"/>
        </w:rPr>
        <w:t xml:space="preserve">authorities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became popular </w:t>
      </w:r>
      <w:r w:rsidDel="00000000" w:rsidR="00000000" w:rsidRPr="00000000">
        <w:rPr>
          <w:rFonts w:ascii="Times New Roman" w:cs="Times New Roman" w:eastAsia="Times New Roman" w:hAnsi="Times New Roman"/>
          <w:b w:val="0"/>
          <w:sz w:val="24"/>
          <w:szCs w:val="24"/>
          <w:rtl w:val="0"/>
        </w:rPr>
        <w:t xml:space="preserve">in Soviet Russia and Nazi Germany, in Fascist Italy and Socialist Cuba. At the same time, social or political discontent is </w:t>
      </w:r>
      <w:r w:rsidDel="00000000" w:rsidR="00000000" w:rsidRPr="00000000">
        <w:rPr>
          <w:rFonts w:ascii="Times New Roman" w:cs="Times New Roman" w:eastAsia="Times New Roman" w:hAnsi="Times New Roman"/>
          <w:sz w:val="24"/>
          <w:szCs w:val="24"/>
          <w:rtl w:val="0"/>
        </w:rPr>
        <w:t xml:space="preserve">manifested</w:t>
      </w:r>
      <w:r w:rsidDel="00000000" w:rsidR="00000000" w:rsidRPr="00000000">
        <w:rPr>
          <w:rFonts w:ascii="Times New Roman" w:cs="Times New Roman" w:eastAsia="Times New Roman" w:hAnsi="Times New Roman"/>
          <w:b w:val="0"/>
          <w:sz w:val="24"/>
          <w:szCs w:val="24"/>
          <w:rtl w:val="0"/>
        </w:rPr>
        <w:t xml:space="preserve"> not only </w:t>
      </w:r>
      <w:r w:rsidDel="00000000" w:rsidR="00000000" w:rsidRPr="00000000">
        <w:rPr>
          <w:rFonts w:ascii="Times New Roman" w:cs="Times New Roman" w:eastAsia="Times New Roman" w:hAnsi="Times New Roman"/>
          <w:sz w:val="24"/>
          <w:szCs w:val="24"/>
          <w:rtl w:val="0"/>
        </w:rPr>
        <w:t xml:space="preserve">in the form of</w:t>
      </w:r>
      <w:r w:rsidDel="00000000" w:rsidR="00000000" w:rsidRPr="00000000">
        <w:rPr>
          <w:rFonts w:ascii="Times New Roman" w:cs="Times New Roman" w:eastAsia="Times New Roman" w:hAnsi="Times New Roman"/>
          <w:b w:val="0"/>
          <w:sz w:val="24"/>
          <w:szCs w:val="24"/>
          <w:rtl w:val="0"/>
        </w:rPr>
        <w:t xml:space="preserve"> anecdotes and other genres of political satire, intended </w:t>
      </w:r>
      <w:r w:rsidDel="00000000" w:rsidR="00000000" w:rsidRPr="00000000">
        <w:rPr>
          <w:rFonts w:ascii="Times New Roman" w:cs="Times New Roman" w:eastAsia="Times New Roman" w:hAnsi="Times New Roman"/>
          <w:sz w:val="24"/>
          <w:szCs w:val="24"/>
          <w:rtl w:val="0"/>
        </w:rPr>
        <w:t xml:space="preserve">to be used</w:t>
      </w:r>
      <w:r w:rsidDel="00000000" w:rsidR="00000000" w:rsidRPr="00000000">
        <w:rPr>
          <w:rFonts w:ascii="Times New Roman" w:cs="Times New Roman" w:eastAsia="Times New Roman" w:hAnsi="Times New Roman"/>
          <w:b w:val="0"/>
          <w:sz w:val="24"/>
          <w:szCs w:val="24"/>
          <w:rtl w:val="0"/>
        </w:rPr>
        <w:t xml:space="preserve"> inside the community, but also </w:t>
      </w:r>
      <w:r w:rsidDel="00000000" w:rsidR="00000000" w:rsidRPr="00000000">
        <w:rPr>
          <w:rFonts w:ascii="Times New Roman" w:cs="Times New Roman" w:eastAsia="Times New Roman" w:hAnsi="Times New Roman"/>
          <w:sz w:val="24"/>
          <w:szCs w:val="24"/>
          <w:rtl w:val="0"/>
        </w:rPr>
        <w:t xml:space="preserve">in the form of</w:t>
      </w:r>
      <w:r w:rsidDel="00000000" w:rsidR="00000000" w:rsidRPr="00000000">
        <w:rPr>
          <w:rFonts w:ascii="Times New Roman" w:cs="Times New Roman" w:eastAsia="Times New Roman" w:hAnsi="Times New Roman"/>
          <w:b w:val="0"/>
          <w:sz w:val="24"/>
          <w:szCs w:val="24"/>
          <w:rtl w:val="0"/>
        </w:rPr>
        <w:t xml:space="preserve"> symbolic aggression </w:t>
      </w:r>
      <w:r w:rsidDel="00000000" w:rsidR="00000000" w:rsidRPr="00000000">
        <w:rPr>
          <w:rFonts w:ascii="Times New Roman" w:cs="Times New Roman" w:eastAsia="Times New Roman" w:hAnsi="Times New Roman"/>
          <w:sz w:val="24"/>
          <w:szCs w:val="24"/>
          <w:rtl w:val="0"/>
        </w:rPr>
        <w:t xml:space="preserve">aimed </w:t>
      </w:r>
      <w:r w:rsidDel="00000000" w:rsidR="00000000" w:rsidRPr="00000000">
        <w:rPr>
          <w:rFonts w:ascii="Times New Roman" w:cs="Times New Roman" w:eastAsia="Times New Roman" w:hAnsi="Times New Roman"/>
          <w:b w:val="0"/>
          <w:sz w:val="24"/>
          <w:szCs w:val="24"/>
          <w:rtl w:val="0"/>
        </w:rPr>
        <w:t xml:space="preserve">directly </w:t>
      </w:r>
      <w:r w:rsidDel="00000000" w:rsidR="00000000" w:rsidRPr="00000000">
        <w:rPr>
          <w:rFonts w:ascii="Times New Roman" w:cs="Times New Roman" w:eastAsia="Times New Roman" w:hAnsi="Times New Roman"/>
          <w:sz w:val="24"/>
          <w:szCs w:val="24"/>
          <w:rtl w:val="0"/>
        </w:rPr>
        <w:t xml:space="preserve">at</w:t>
      </w:r>
      <w:r w:rsidDel="00000000" w:rsidR="00000000" w:rsidRPr="00000000">
        <w:rPr>
          <w:rFonts w:ascii="Times New Roman" w:cs="Times New Roman" w:eastAsia="Times New Roman" w:hAnsi="Times New Roman"/>
          <w:b w:val="0"/>
          <w:sz w:val="24"/>
          <w:szCs w:val="24"/>
          <w:rtl w:val="0"/>
        </w:rPr>
        <w:t xml:space="preserve"> the government or its imagined enemies, or </w:t>
      </w:r>
      <w:r w:rsidDel="00000000" w:rsidR="00000000" w:rsidRPr="00000000">
        <w:rPr>
          <w:rFonts w:ascii="Times New Roman" w:cs="Times New Roman" w:eastAsia="Times New Roman" w:hAnsi="Times New Roman"/>
          <w:sz w:val="24"/>
          <w:szCs w:val="24"/>
          <w:rtl w:val="0"/>
        </w:rPr>
        <w:t xml:space="preserve">at </w:t>
      </w:r>
      <w:r w:rsidDel="00000000" w:rsidR="00000000" w:rsidRPr="00000000">
        <w:rPr>
          <w:rFonts w:ascii="Times New Roman" w:cs="Times New Roman" w:eastAsia="Times New Roman" w:hAnsi="Times New Roman"/>
          <w:b w:val="0"/>
          <w:sz w:val="24"/>
          <w:szCs w:val="24"/>
          <w:rtl w:val="0"/>
        </w:rPr>
        <w:t xml:space="preserve">other ethnic and/or religious groups. </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sz w:val="24"/>
          <w:szCs w:val="24"/>
          <w:rtl w:val="0"/>
        </w:rPr>
        <w:t xml:space="preserve">Agents</w:t>
      </w:r>
      <w:r w:rsidDel="00000000" w:rsidR="00000000" w:rsidRPr="00000000">
        <w:rPr>
          <w:rFonts w:ascii="Times New Roman" w:cs="Times New Roman" w:eastAsia="Times New Roman" w:hAnsi="Times New Roman"/>
          <w:b w:val="0"/>
          <w:sz w:val="24"/>
          <w:szCs w:val="24"/>
          <w:rtl w:val="0"/>
        </w:rPr>
        <w:t xml:space="preserve"> of symbolic resistance use different types of </w:t>
      </w:r>
      <w:r w:rsidDel="00000000" w:rsidR="00000000" w:rsidRPr="00000000">
        <w:rPr>
          <w:rFonts w:ascii="Times New Roman" w:cs="Times New Roman" w:eastAsia="Times New Roman" w:hAnsi="Times New Roman"/>
          <w:b w:val="0"/>
          <w:i w:val="1"/>
          <w:sz w:val="24"/>
          <w:szCs w:val="24"/>
          <w:rtl w:val="0"/>
        </w:rPr>
        <w:t xml:space="preserve">régimes d'engagement</w:t>
      </w:r>
      <w:r w:rsidDel="00000000" w:rsidR="00000000" w:rsidRPr="00000000">
        <w:rPr>
          <w:rFonts w:ascii="Times New Roman" w:cs="Times New Roman" w:eastAsia="Times New Roman" w:hAnsi="Times New Roman"/>
          <w:b w:val="0"/>
          <w:sz w:val="24"/>
          <w:szCs w:val="24"/>
          <w:rtl w:val="0"/>
        </w:rPr>
        <w:t xml:space="preserve"> (in Tevenot’s terms), often expressed in performative practices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One of the possible strategies is adaptation</w:t>
      </w:r>
      <w:r w:rsidDel="00000000" w:rsidR="00000000" w:rsidRPr="00000000">
        <w:rPr>
          <w:rFonts w:ascii="Times New Roman" w:cs="Times New Roman" w:eastAsia="Times New Roman" w:hAnsi="Times New Roman"/>
          <w:b w:val="0"/>
          <w:sz w:val="24"/>
          <w:szCs w:val="24"/>
          <w:rtl w:val="0"/>
        </w:rPr>
        <w:t xml:space="preserve">: the ‘weak’ are unable to change political and social situation, but they can turn it </w:t>
      </w:r>
      <w:r w:rsidDel="00000000" w:rsidR="00000000" w:rsidRPr="00000000">
        <w:rPr>
          <w:rFonts w:ascii="Times New Roman" w:cs="Times New Roman" w:eastAsia="Times New Roman" w:hAnsi="Times New Roman"/>
          <w:sz w:val="24"/>
          <w:szCs w:val="24"/>
          <w:rtl w:val="0"/>
        </w:rPr>
        <w:t xml:space="preserve">to their advantage</w:t>
      </w:r>
      <w:r w:rsidDel="00000000" w:rsidR="00000000" w:rsidRPr="00000000">
        <w:rPr>
          <w:rFonts w:ascii="Times New Roman" w:cs="Times New Roman" w:eastAsia="Times New Roman" w:hAnsi="Times New Roman"/>
          <w:b w:val="0"/>
          <w:sz w:val="24"/>
          <w:szCs w:val="24"/>
          <w:rtl w:val="0"/>
        </w:rPr>
        <w:t xml:space="preserve">, make it as </w:t>
      </w:r>
      <w:r w:rsidDel="00000000" w:rsidR="00000000" w:rsidRPr="00000000">
        <w:rPr>
          <w:rFonts w:ascii="Times New Roman" w:cs="Times New Roman" w:eastAsia="Times New Roman" w:hAnsi="Times New Roman"/>
          <w:sz w:val="24"/>
          <w:szCs w:val="24"/>
          <w:rtl w:val="0"/>
        </w:rPr>
        <w:t xml:space="preserve">bearable </w:t>
      </w:r>
      <w:r w:rsidDel="00000000" w:rsidR="00000000" w:rsidRPr="00000000">
        <w:rPr>
          <w:rFonts w:ascii="Times New Roman" w:cs="Times New Roman" w:eastAsia="Times New Roman" w:hAnsi="Times New Roman"/>
          <w:b w:val="0"/>
          <w:sz w:val="24"/>
          <w:szCs w:val="24"/>
          <w:rtl w:val="0"/>
        </w:rPr>
        <w:t xml:space="preserve">as possible with complaints, denunciations, and </w:t>
      </w:r>
      <w:r w:rsidDel="00000000" w:rsidR="00000000" w:rsidRPr="00000000">
        <w:rPr>
          <w:rFonts w:ascii="Times New Roman" w:cs="Times New Roman" w:eastAsia="Times New Roman" w:hAnsi="Times New Roman"/>
          <w:b w:val="0"/>
          <w:sz w:val="24"/>
          <w:szCs w:val="24"/>
          <w:rtl w:val="0"/>
        </w:rPr>
        <w:t xml:space="preserve">sabotage</w:t>
      </w:r>
      <w:r w:rsidDel="00000000" w:rsidR="00000000" w:rsidRPr="00000000">
        <w:rPr>
          <w:rFonts w:ascii="Times New Roman" w:cs="Times New Roman" w:eastAsia="Times New Roman" w:hAnsi="Times New Roman"/>
          <w:b w:val="0"/>
          <w:sz w:val="24"/>
          <w:szCs w:val="24"/>
          <w:rtl w:val="0"/>
        </w:rPr>
        <w:t xml:space="preserve">.</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sz w:val="24"/>
          <w:szCs w:val="24"/>
          <w:rtl w:val="0"/>
        </w:rPr>
        <w:t xml:space="preserve">In the course of</w:t>
      </w:r>
      <w:r w:rsidDel="00000000" w:rsidR="00000000" w:rsidRPr="00000000">
        <w:rPr>
          <w:rFonts w:ascii="Times New Roman" w:cs="Times New Roman" w:eastAsia="Times New Roman" w:hAnsi="Times New Roman"/>
          <w:b w:val="0"/>
          <w:sz w:val="24"/>
          <w:szCs w:val="24"/>
          <w:rtl w:val="0"/>
        </w:rPr>
        <w:t xml:space="preserve"> the conference we </w:t>
      </w:r>
      <w:r w:rsidDel="00000000" w:rsidR="00000000" w:rsidRPr="00000000">
        <w:rPr>
          <w:rFonts w:ascii="Times New Roman" w:cs="Times New Roman" w:eastAsia="Times New Roman" w:hAnsi="Times New Roman"/>
          <w:sz w:val="24"/>
          <w:szCs w:val="24"/>
          <w:rtl w:val="0"/>
        </w:rPr>
        <w:t xml:space="preserve">intend</w:t>
      </w:r>
      <w:r w:rsidDel="00000000" w:rsidR="00000000" w:rsidRPr="00000000">
        <w:rPr>
          <w:rFonts w:ascii="Times New Roman" w:cs="Times New Roman" w:eastAsia="Times New Roman" w:hAnsi="Times New Roman"/>
          <w:b w:val="0"/>
          <w:sz w:val="24"/>
          <w:szCs w:val="24"/>
          <w:rtl w:val="0"/>
        </w:rPr>
        <w:t xml:space="preserve"> to discuss the </w:t>
      </w:r>
      <w:r w:rsidDel="00000000" w:rsidR="00000000" w:rsidRPr="00000000">
        <w:rPr>
          <w:rFonts w:ascii="Times New Roman" w:cs="Times New Roman" w:eastAsia="Times New Roman" w:hAnsi="Times New Roman"/>
          <w:sz w:val="24"/>
          <w:szCs w:val="24"/>
          <w:rtl w:val="0"/>
        </w:rPr>
        <w:t xml:space="preserve">theory</w:t>
      </w:r>
      <w:r w:rsidDel="00000000" w:rsidR="00000000" w:rsidRPr="00000000">
        <w:rPr>
          <w:rFonts w:ascii="Times New Roman" w:cs="Times New Roman" w:eastAsia="Times New Roman" w:hAnsi="Times New Roman"/>
          <w:b w:val="0"/>
          <w:sz w:val="24"/>
          <w:szCs w:val="24"/>
          <w:rtl w:val="0"/>
        </w:rPr>
        <w:t xml:space="preserve"> of James Scott and </w:t>
      </w:r>
      <w:r w:rsidDel="00000000" w:rsidR="00000000" w:rsidRPr="00000000">
        <w:rPr>
          <w:rFonts w:ascii="Times New Roman" w:cs="Times New Roman" w:eastAsia="Times New Roman" w:hAnsi="Times New Roman"/>
          <w:sz w:val="24"/>
          <w:szCs w:val="24"/>
          <w:rtl w:val="0"/>
        </w:rPr>
        <w:t xml:space="preserve">its</w:t>
      </w:r>
      <w:r w:rsidDel="00000000" w:rsidR="00000000" w:rsidRPr="00000000">
        <w:rPr>
          <w:rFonts w:ascii="Times New Roman" w:cs="Times New Roman" w:eastAsia="Times New Roman" w:hAnsi="Times New Roman"/>
          <w:b w:val="0"/>
          <w:sz w:val="24"/>
          <w:szCs w:val="24"/>
          <w:rtl w:val="0"/>
        </w:rPr>
        <w:t xml:space="preserve"> limitations, different types of performative practices in the field of symbolic resistance </w:t>
      </w:r>
      <w:r w:rsidDel="00000000" w:rsidR="00000000" w:rsidRPr="00000000">
        <w:rPr>
          <w:rFonts w:ascii="Times New Roman" w:cs="Times New Roman" w:eastAsia="Times New Roman" w:hAnsi="Times New Roman"/>
          <w:sz w:val="24"/>
          <w:szCs w:val="24"/>
          <w:rtl w:val="0"/>
        </w:rPr>
        <w:t xml:space="preserve">and other topics including but not limited to</w:t>
      </w:r>
      <w:r w:rsidDel="00000000" w:rsidR="00000000" w:rsidRPr="00000000">
        <w:rPr>
          <w:rFonts w:ascii="Times New Roman" w:cs="Times New Roman" w:eastAsia="Times New Roman" w:hAnsi="Times New Roman"/>
          <w:b w:val="0"/>
          <w:sz w:val="24"/>
          <w:szCs w:val="24"/>
          <w:rtl w:val="0"/>
        </w:rPr>
        <w:t xml:space="preserve">:</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tl w:val="0"/>
        </w:rPr>
      </w:r>
    </w:p>
    <w:p w:rsidR="00000000" w:rsidDel="00000000" w:rsidP="00000000" w:rsidRDefault="00000000" w:rsidRPr="00000000">
      <w:pPr>
        <w:numPr>
          <w:ilvl w:val="0"/>
          <w:numId w:val="1"/>
        </w:numPr>
        <w:spacing w:after="0" w:before="0" w:line="240" w:lineRule="auto"/>
        <w:ind w:left="567" w:firstLine="567"/>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“Hidden transcripts” </w:t>
      </w:r>
      <w:r w:rsidDel="00000000" w:rsidR="00000000" w:rsidRPr="00000000">
        <w:rPr>
          <w:rFonts w:ascii="Times New Roman" w:cs="Times New Roman" w:eastAsia="Times New Roman" w:hAnsi="Times New Roman"/>
          <w:sz w:val="24"/>
          <w:szCs w:val="24"/>
          <w:rtl w:val="0"/>
        </w:rPr>
        <w:t xml:space="preserve">by</w:t>
      </w:r>
      <w:r w:rsidDel="00000000" w:rsidR="00000000" w:rsidRPr="00000000">
        <w:rPr>
          <w:rFonts w:ascii="Times New Roman" w:cs="Times New Roman" w:eastAsia="Times New Roman" w:hAnsi="Times New Roman"/>
          <w:b w:val="0"/>
          <w:sz w:val="24"/>
          <w:szCs w:val="24"/>
          <w:rtl w:val="0"/>
        </w:rPr>
        <w:t xml:space="preserve"> James Scott and its critics</w:t>
      </w:r>
    </w:p>
    <w:p w:rsidR="00000000" w:rsidDel="00000000" w:rsidP="00000000" w:rsidRDefault="00000000" w:rsidRPr="00000000">
      <w:pPr>
        <w:numPr>
          <w:ilvl w:val="0"/>
          <w:numId w:val="1"/>
        </w:numPr>
        <w:spacing w:after="0" w:before="0" w:line="240" w:lineRule="auto"/>
        <w:ind w:left="567" w:firstLine="567"/>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Folklore as a political statement</w:t>
      </w:r>
    </w:p>
    <w:p w:rsidR="00000000" w:rsidDel="00000000" w:rsidP="00000000" w:rsidRDefault="00000000" w:rsidRPr="00000000">
      <w:pPr>
        <w:numPr>
          <w:ilvl w:val="0"/>
          <w:numId w:val="1"/>
        </w:numPr>
        <w:spacing w:after="0" w:before="0" w:line="240" w:lineRule="auto"/>
        <w:ind w:left="567" w:firstLine="567"/>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Vernacular practice as a political gesture</w:t>
      </w:r>
    </w:p>
    <w:p w:rsidR="00000000" w:rsidDel="00000000" w:rsidP="00000000" w:rsidRDefault="00000000" w:rsidRPr="00000000">
      <w:pPr>
        <w:numPr>
          <w:ilvl w:val="0"/>
          <w:numId w:val="1"/>
        </w:numPr>
        <w:spacing w:after="0" w:before="0" w:line="240" w:lineRule="auto"/>
        <w:ind w:left="567" w:firstLine="567"/>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‘Aesopian language’ of malcontent and system</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b w:val="0"/>
          <w:sz w:val="24"/>
          <w:szCs w:val="24"/>
          <w:rtl w:val="0"/>
        </w:rPr>
        <w:t xml:space="preserve"> of taboo</w:t>
      </w:r>
    </w:p>
    <w:p w:rsidR="00000000" w:rsidDel="00000000" w:rsidP="00000000" w:rsidRDefault="00000000" w:rsidRPr="00000000">
      <w:pPr>
        <w:numPr>
          <w:ilvl w:val="0"/>
          <w:numId w:val="1"/>
        </w:numPr>
        <w:spacing w:after="0" w:before="0" w:line="240" w:lineRule="auto"/>
        <w:ind w:left="567" w:firstLine="567"/>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Linguistic devices of attack and defense in symbolic resistance</w:t>
      </w:r>
    </w:p>
    <w:p w:rsidR="00000000" w:rsidDel="00000000" w:rsidP="00000000" w:rsidRDefault="00000000" w:rsidRPr="00000000">
      <w:pPr>
        <w:numPr>
          <w:ilvl w:val="0"/>
          <w:numId w:val="1"/>
        </w:numPr>
        <w:spacing w:after="0" w:before="0" w:line="240" w:lineRule="auto"/>
        <w:ind w:left="567" w:firstLine="567"/>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z w:val="24"/>
          <w:szCs w:val="24"/>
          <w:rtl w:val="0"/>
        </w:rPr>
        <w:t xml:space="preserve">Domination and Resistance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z w:val="24"/>
          <w:szCs w:val="24"/>
          <w:rtl w:val="0"/>
        </w:rPr>
        <w:t xml:space="preserve"> in colonial and post-colonial regimes</w:t>
      </w:r>
    </w:p>
    <w:p w:rsidR="00000000" w:rsidDel="00000000" w:rsidP="00000000" w:rsidRDefault="00000000" w:rsidRPr="00000000">
      <w:pPr>
        <w:numPr>
          <w:ilvl w:val="0"/>
          <w:numId w:val="1"/>
        </w:numPr>
        <w:spacing w:after="0" w:before="0" w:line="240" w:lineRule="auto"/>
        <w:ind w:left="567" w:firstLine="567"/>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Theories</w:t>
      </w:r>
      <w:r w:rsidDel="00000000" w:rsidR="00000000" w:rsidRPr="00000000">
        <w:rPr>
          <w:rFonts w:ascii="Times New Roman" w:cs="Times New Roman" w:eastAsia="Times New Roman" w:hAnsi="Times New Roman"/>
          <w:b w:val="0"/>
          <w:sz w:val="24"/>
          <w:szCs w:val="24"/>
          <w:rtl w:val="0"/>
        </w:rPr>
        <w:t xml:space="preserve"> of James Scott in the Russian context</w:t>
      </w:r>
    </w:p>
    <w:p w:rsidR="00000000" w:rsidDel="00000000" w:rsidP="00000000" w:rsidRDefault="00000000" w:rsidRPr="00000000">
      <w:pPr>
        <w:numPr>
          <w:ilvl w:val="0"/>
          <w:numId w:val="1"/>
        </w:numPr>
        <w:spacing w:after="0" w:before="0" w:line="240" w:lineRule="auto"/>
        <w:ind w:left="567" w:firstLine="567"/>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‘The king’s twо bodies’ in the modern world</w:t>
      </w:r>
    </w:p>
    <w:p w:rsidR="00000000" w:rsidDel="00000000" w:rsidP="00000000" w:rsidRDefault="00000000" w:rsidRPr="00000000">
      <w:pPr>
        <w:numPr>
          <w:ilvl w:val="0"/>
          <w:numId w:val="1"/>
        </w:numPr>
        <w:spacing w:after="0" w:before="0" w:line="240" w:lineRule="auto"/>
        <w:ind w:left="567" w:firstLine="567"/>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Conspiracy theory as a weapon and as a protection device</w:t>
      </w:r>
    </w:p>
    <w:p w:rsidR="00000000" w:rsidDel="00000000" w:rsidP="00000000" w:rsidRDefault="00000000" w:rsidRPr="00000000">
      <w:pPr>
        <w:numPr>
          <w:ilvl w:val="0"/>
          <w:numId w:val="1"/>
        </w:numPr>
        <w:spacing w:after="0" w:before="0" w:line="240" w:lineRule="auto"/>
        <w:ind w:left="567" w:firstLine="567"/>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Moral panics and their </w:t>
      </w:r>
      <w:r w:rsidDel="00000000" w:rsidR="00000000" w:rsidRPr="00000000">
        <w:rPr>
          <w:rFonts w:ascii="Times New Roman" w:cs="Times New Roman" w:eastAsia="Times New Roman" w:hAnsi="Times New Roman"/>
          <w:sz w:val="24"/>
          <w:szCs w:val="24"/>
          <w:rtl w:val="0"/>
        </w:rPr>
        <w:t xml:space="preserve">supporting </w:t>
      </w:r>
      <w:r w:rsidDel="00000000" w:rsidR="00000000" w:rsidRPr="00000000">
        <w:rPr>
          <w:rFonts w:ascii="Times New Roman" w:cs="Times New Roman" w:eastAsia="Times New Roman" w:hAnsi="Times New Roman"/>
          <w:b w:val="0"/>
          <w:sz w:val="24"/>
          <w:szCs w:val="24"/>
          <w:rtl w:val="0"/>
        </w:rPr>
        <w:t xml:space="preserve">texts</w:t>
      </w:r>
    </w:p>
    <w:p w:rsidR="00000000" w:rsidDel="00000000" w:rsidP="00000000" w:rsidRDefault="00000000" w:rsidRPr="00000000">
      <w:pPr>
        <w:numPr>
          <w:ilvl w:val="0"/>
          <w:numId w:val="1"/>
        </w:numPr>
        <w:spacing w:after="0" w:before="0" w:line="240" w:lineRule="auto"/>
        <w:ind w:left="567" w:firstLine="567"/>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w:t>
      </w:r>
      <w:r w:rsidDel="00000000" w:rsidR="00000000" w:rsidRPr="00000000">
        <w:rPr>
          <w:rFonts w:ascii="Times New Roman" w:cs="Times New Roman" w:eastAsia="Times New Roman" w:hAnsi="Times New Roman"/>
          <w:sz w:val="24"/>
          <w:szCs w:val="24"/>
          <w:rtl w:val="0"/>
        </w:rPr>
        <w:t xml:space="preserve">Armchair</w:t>
      </w:r>
      <w:r w:rsidDel="00000000" w:rsidR="00000000" w:rsidRPr="00000000">
        <w:rPr>
          <w:rFonts w:ascii="Times New Roman" w:cs="Times New Roman" w:eastAsia="Times New Roman" w:hAnsi="Times New Roman"/>
          <w:b w:val="0"/>
          <w:sz w:val="24"/>
          <w:szCs w:val="24"/>
          <w:rtl w:val="0"/>
        </w:rPr>
        <w:t xml:space="preserve"> politicians’ and ‘</w:t>
      </w:r>
      <w:r w:rsidDel="00000000" w:rsidR="00000000" w:rsidRPr="00000000">
        <w:rPr>
          <w:rFonts w:ascii="Times New Roman" w:cs="Times New Roman" w:eastAsia="Times New Roman" w:hAnsi="Times New Roman"/>
          <w:sz w:val="24"/>
          <w:szCs w:val="24"/>
          <w:rtl w:val="0"/>
        </w:rPr>
        <w:t xml:space="preserve">armchair</w:t>
      </w:r>
      <w:r w:rsidDel="00000000" w:rsidR="00000000" w:rsidRPr="00000000">
        <w:rPr>
          <w:rFonts w:ascii="Times New Roman" w:cs="Times New Roman" w:eastAsia="Times New Roman" w:hAnsi="Times New Roman"/>
          <w:b w:val="0"/>
          <w:sz w:val="24"/>
          <w:szCs w:val="24"/>
          <w:rtl w:val="0"/>
        </w:rPr>
        <w:t xml:space="preserve"> analysts’:</w:t>
      </w:r>
      <w:r w:rsidDel="00000000" w:rsidR="00000000" w:rsidRPr="00000000">
        <w:rPr>
          <w:rFonts w:ascii="Times New Roman" w:cs="Times New Roman" w:eastAsia="Times New Roman" w:hAnsi="Times New Roman"/>
          <w:sz w:val="24"/>
          <w:szCs w:val="24"/>
          <w:rtl w:val="0"/>
        </w:rPr>
        <w:t xml:space="preserve"> online</w:t>
      </w:r>
      <w:r w:rsidDel="00000000" w:rsidR="00000000" w:rsidRPr="00000000">
        <w:rPr>
          <w:rFonts w:ascii="Times New Roman" w:cs="Times New Roman" w:eastAsia="Times New Roman" w:hAnsi="Times New Roman"/>
          <w:b w:val="0"/>
          <w:sz w:val="24"/>
          <w:szCs w:val="24"/>
          <w:rtl w:val="0"/>
        </w:rPr>
        <w:t xml:space="preserve"> protests</w:t>
      </w:r>
    </w:p>
    <w:p w:rsidR="00000000" w:rsidDel="00000000" w:rsidP="00000000" w:rsidRDefault="00000000" w:rsidRPr="00000000">
      <w:pPr>
        <w:numPr>
          <w:ilvl w:val="0"/>
          <w:numId w:val="1"/>
        </w:numPr>
        <w:spacing w:after="0" w:before="0" w:line="240" w:lineRule="auto"/>
        <w:ind w:left="567" w:firstLine="567"/>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Research methods in studies of protest texts, practices, and communities</w:t>
      </w:r>
    </w:p>
    <w:p w:rsidR="00000000" w:rsidDel="00000000" w:rsidP="00000000" w:rsidRDefault="00000000" w:rsidRPr="00000000">
      <w:pPr>
        <w:numPr>
          <w:ilvl w:val="0"/>
          <w:numId w:val="1"/>
        </w:numPr>
        <w:spacing w:after="0" w:before="0" w:line="240" w:lineRule="auto"/>
        <w:ind w:left="567" w:firstLine="567"/>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Folklore, folkloristics, and anthropology in closed regimes</w:t>
      </w:r>
    </w:p>
    <w:p w:rsidR="00000000" w:rsidDel="00000000" w:rsidP="00000000" w:rsidRDefault="00000000" w:rsidRPr="00000000">
      <w:pPr>
        <w:numPr>
          <w:ilvl w:val="0"/>
          <w:numId w:val="1"/>
        </w:numPr>
        <w:spacing w:after="0" w:before="0" w:line="240" w:lineRule="auto"/>
        <w:ind w:left="567" w:firstLine="567"/>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Symbolic resistance in non-totalitarian societies</w:t>
      </w:r>
    </w:p>
    <w:p w:rsidR="00000000" w:rsidDel="00000000" w:rsidP="00000000" w:rsidRDefault="00000000" w:rsidRPr="00000000">
      <w:pPr>
        <w:numPr>
          <w:ilvl w:val="0"/>
          <w:numId w:val="1"/>
        </w:numPr>
        <w:spacing w:after="0" w:before="0" w:line="240" w:lineRule="auto"/>
        <w:ind w:left="567" w:firstLine="567"/>
        <w:contextualSpacing w:val="1"/>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Symbolic resistance in ethnic and/or confessional interactions</w:t>
      </w:r>
    </w:p>
    <w:p w:rsidR="00000000" w:rsidDel="00000000" w:rsidP="00000000" w:rsidRDefault="00000000" w:rsidRPr="00000000">
      <w:pPr>
        <w:spacing w:after="0" w:before="0" w:line="240" w:lineRule="auto"/>
        <w:ind w:left="709" w:firstLine="709"/>
        <w:contextualSpacing w:val="0"/>
        <w:jc w:val="both"/>
      </w:pP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r w:rsidDel="00000000" w:rsidR="00000000" w:rsidRPr="00000000">
        <w:rPr>
          <w:rFonts w:ascii="Times New Roman" w:cs="Times New Roman" w:eastAsia="Times New Roman" w:hAnsi="Times New Roman"/>
          <w:b w:val="0"/>
          <w:sz w:val="24"/>
          <w:szCs w:val="24"/>
          <w:rtl w:val="0"/>
        </w:rPr>
        <w:t xml:space="preserve">We are going to restrict our discussion o</w:t>
      </w: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b w:val="0"/>
          <w:sz w:val="24"/>
          <w:szCs w:val="24"/>
          <w:rtl w:val="0"/>
        </w:rPr>
        <w:t xml:space="preserve"> texts and practices of symbolic resistance </w:t>
      </w:r>
      <w:r w:rsidDel="00000000" w:rsidR="00000000" w:rsidRPr="00000000">
        <w:rPr>
          <w:rFonts w:ascii="Times New Roman" w:cs="Times New Roman" w:eastAsia="Times New Roman" w:hAnsi="Times New Roman"/>
          <w:sz w:val="24"/>
          <w:szCs w:val="24"/>
          <w:rtl w:val="0"/>
        </w:rPr>
        <w:t xml:space="preserve">by</w:t>
      </w:r>
      <w:r w:rsidDel="00000000" w:rsidR="00000000" w:rsidRPr="00000000">
        <w:rPr>
          <w:rFonts w:ascii="Times New Roman" w:cs="Times New Roman" w:eastAsia="Times New Roman" w:hAnsi="Times New Roman"/>
          <w:b w:val="0"/>
          <w:sz w:val="24"/>
          <w:szCs w:val="24"/>
          <w:rtl w:val="0"/>
        </w:rPr>
        <w:t xml:space="preserve"> materials that refer to the </w:t>
      </w:r>
      <w:r w:rsidDel="00000000" w:rsidR="00000000" w:rsidRPr="00000000">
        <w:rPr>
          <w:rFonts w:ascii="Times New Roman" w:cs="Times New Roman" w:eastAsia="Times New Roman" w:hAnsi="Times New Roman"/>
          <w:sz w:val="24"/>
          <w:szCs w:val="24"/>
          <w:rtl w:val="0"/>
        </w:rPr>
        <w:t xml:space="preserve">20th</w:t>
      </w:r>
      <w:r w:rsidDel="00000000" w:rsidR="00000000" w:rsidRPr="00000000">
        <w:rPr>
          <w:rFonts w:ascii="Times New Roman" w:cs="Times New Roman" w:eastAsia="Times New Roman" w:hAnsi="Times New Roman"/>
          <w:b w:val="0"/>
          <w:sz w:val="24"/>
          <w:szCs w:val="24"/>
          <w:rtl w:val="0"/>
        </w:rPr>
        <w:t xml:space="preserve"> – beginning of the </w:t>
      </w:r>
      <w:r w:rsidDel="00000000" w:rsidR="00000000" w:rsidRPr="00000000">
        <w:rPr>
          <w:rFonts w:ascii="Times New Roman" w:cs="Times New Roman" w:eastAsia="Times New Roman" w:hAnsi="Times New Roman"/>
          <w:sz w:val="24"/>
          <w:szCs w:val="24"/>
          <w:rtl w:val="0"/>
        </w:rPr>
        <w:t xml:space="preserve">21st</w:t>
      </w:r>
      <w:r w:rsidDel="00000000" w:rsidR="00000000" w:rsidRPr="00000000">
        <w:rPr>
          <w:rFonts w:ascii="Times New Roman" w:cs="Times New Roman" w:eastAsia="Times New Roman" w:hAnsi="Times New Roman"/>
          <w:b w:val="0"/>
          <w:sz w:val="24"/>
          <w:szCs w:val="24"/>
          <w:rtl w:val="0"/>
        </w:rPr>
        <w:t xml:space="preserve"> c. Anthropologists, sociologists, historians, folklorists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z w:val="24"/>
          <w:szCs w:val="24"/>
          <w:rtl w:val="0"/>
        </w:rPr>
        <w:t xml:space="preserve"> sociolinguists, and researchers from related disciplines are invited to apply.</w:t>
      </w:r>
      <w:r w:rsidDel="00000000" w:rsidR="00000000" w:rsidRPr="00000000">
        <w:rPr>
          <w:rtl w:val="0"/>
        </w:rPr>
      </w:r>
    </w:p>
    <w:p w:rsidR="00000000" w:rsidDel="00000000" w:rsidP="00000000" w:rsidRDefault="00000000" w:rsidRPr="00000000">
      <w:pPr>
        <w:spacing w:after="0" w:before="0" w:line="240" w:lineRule="auto"/>
        <w:ind w:firstLine="709"/>
        <w:contextualSpacing w:val="0"/>
        <w:jc w:val="both"/>
      </w:pPr>
      <w:bookmarkStart w:colFirst="0" w:colLast="0" w:name="h.gjdgxs" w:id="0"/>
      <w:bookmarkEnd w:id="0"/>
      <w:r w:rsidDel="00000000" w:rsidR="00000000" w:rsidRPr="00000000">
        <w:rPr>
          <w:rFonts w:ascii="Times New Roman" w:cs="Times New Roman" w:eastAsia="Times New Roman" w:hAnsi="Times New Roman"/>
          <w:b w:val="0"/>
          <w:sz w:val="24"/>
          <w:szCs w:val="24"/>
          <w:rtl w:val="0"/>
        </w:rPr>
        <w:t xml:space="preserve">Our School and Conference will be held from November 24</w:t>
      </w:r>
      <w:r w:rsidDel="00000000" w:rsidR="00000000" w:rsidRPr="00000000">
        <w:rPr>
          <w:rFonts w:ascii="Times New Roman" w:cs="Times New Roman" w:eastAsia="Times New Roman" w:hAnsi="Times New Roman"/>
          <w:sz w:val="24"/>
          <w:szCs w:val="24"/>
          <w:rtl w:val="0"/>
        </w:rPr>
        <w:t xml:space="preserve"> to </w:t>
      </w:r>
      <w:r w:rsidDel="00000000" w:rsidR="00000000" w:rsidRPr="00000000">
        <w:rPr>
          <w:rFonts w:ascii="Times New Roman" w:cs="Times New Roman" w:eastAsia="Times New Roman" w:hAnsi="Times New Roman"/>
          <w:b w:val="0"/>
          <w:sz w:val="24"/>
          <w:szCs w:val="24"/>
          <w:rtl w:val="0"/>
        </w:rPr>
        <w:t xml:space="preserve">26, 2016 (</w:t>
      </w:r>
      <w:r w:rsidDel="00000000" w:rsidR="00000000" w:rsidRPr="00000000">
        <w:rPr>
          <w:rFonts w:ascii="Times New Roman" w:cs="Times New Roman" w:eastAsia="Times New Roman" w:hAnsi="Times New Roman"/>
          <w:sz w:val="24"/>
          <w:szCs w:val="24"/>
          <w:rtl w:val="0"/>
        </w:rPr>
        <w:t xml:space="preserve">the bus to Moscow will depart at approx. 9 a.m. </w:t>
      </w:r>
      <w:r w:rsidDel="00000000" w:rsidR="00000000" w:rsidRPr="00000000">
        <w:rPr>
          <w:rFonts w:ascii="Times New Roman" w:cs="Times New Roman" w:eastAsia="Times New Roman" w:hAnsi="Times New Roman"/>
          <w:b w:val="0"/>
          <w:sz w:val="24"/>
          <w:szCs w:val="24"/>
          <w:rtl w:val="0"/>
        </w:rPr>
        <w:t xml:space="preserve"> on Nov</w:t>
      </w:r>
      <w:r w:rsidDel="00000000" w:rsidR="00000000" w:rsidRPr="00000000">
        <w:rPr>
          <w:rFonts w:ascii="Times New Roman" w:cs="Times New Roman" w:eastAsia="Times New Roman" w:hAnsi="Times New Roman"/>
          <w:sz w:val="24"/>
          <w:szCs w:val="24"/>
          <w:rtl w:val="0"/>
        </w:rPr>
        <w:t xml:space="preserve">ember</w:t>
      </w:r>
      <w:r w:rsidDel="00000000" w:rsidR="00000000" w:rsidRPr="00000000">
        <w:rPr>
          <w:rFonts w:ascii="Times New Roman" w:cs="Times New Roman" w:eastAsia="Times New Roman" w:hAnsi="Times New Roman"/>
          <w:b w:val="0"/>
          <w:sz w:val="24"/>
          <w:szCs w:val="24"/>
          <w:rtl w:val="0"/>
        </w:rPr>
        <w:t xml:space="preserve"> 27), in the rest house ‘Solnechniy’, Moscow Region, and will consist of two parts. From 9 a.m. November 24 t</w:t>
      </w:r>
      <w:r w:rsidDel="00000000" w:rsidR="00000000" w:rsidRPr="00000000">
        <w:rPr>
          <w:rFonts w:ascii="Times New Roman" w:cs="Times New Roman" w:eastAsia="Times New Roman" w:hAnsi="Times New Roman"/>
          <w:sz w:val="24"/>
          <w:szCs w:val="24"/>
          <w:rtl w:val="0"/>
        </w:rPr>
        <w:t xml:space="preserve">ill</w:t>
      </w:r>
      <w:r w:rsidDel="00000000" w:rsidR="00000000" w:rsidRPr="00000000">
        <w:rPr>
          <w:rFonts w:ascii="Times New Roman" w:cs="Times New Roman" w:eastAsia="Times New Roman" w:hAnsi="Times New Roman"/>
          <w:b w:val="0"/>
          <w:sz w:val="24"/>
          <w:szCs w:val="24"/>
          <w:rtl w:val="0"/>
        </w:rPr>
        <w:t xml:space="preserve"> 12 a.m. November 25 </w:t>
      </w:r>
      <w:r w:rsidDel="00000000" w:rsidR="00000000" w:rsidRPr="00000000">
        <w:rPr>
          <w:rFonts w:ascii="Times New Roman" w:cs="Times New Roman" w:eastAsia="Times New Roman" w:hAnsi="Times New Roman"/>
          <w:sz w:val="24"/>
          <w:szCs w:val="24"/>
          <w:rtl w:val="0"/>
        </w:rPr>
        <w:t xml:space="preserve">invited speakers will be giving lectures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on</w:t>
      </w:r>
      <w:r w:rsidDel="00000000" w:rsidR="00000000" w:rsidRPr="00000000">
        <w:rPr>
          <w:rFonts w:ascii="Times New Roman" w:cs="Times New Roman" w:eastAsia="Times New Roman" w:hAnsi="Times New Roman"/>
          <w:b w:val="0"/>
          <w:sz w:val="24"/>
          <w:szCs w:val="24"/>
          <w:rtl w:val="0"/>
        </w:rPr>
        <w:t xml:space="preserve"> such topics as linguistic devices of attack and defense used in symbolic resistance and forms of politic</w:t>
      </w:r>
      <w:r w:rsidDel="00000000" w:rsidR="00000000" w:rsidRPr="00000000">
        <w:rPr>
          <w:rFonts w:ascii="Times New Roman" w:cs="Times New Roman" w:eastAsia="Times New Roman" w:hAnsi="Times New Roman"/>
          <w:sz w:val="24"/>
          <w:szCs w:val="24"/>
          <w:rtl w:val="0"/>
        </w:rPr>
        <w:t xml:space="preserve">al</w:t>
      </w:r>
      <w:r w:rsidDel="00000000" w:rsidR="00000000" w:rsidRPr="00000000">
        <w:rPr>
          <w:rFonts w:ascii="Times New Roman" w:cs="Times New Roman" w:eastAsia="Times New Roman" w:hAnsi="Times New Roman"/>
          <w:b w:val="0"/>
          <w:sz w:val="24"/>
          <w:szCs w:val="24"/>
          <w:rtl w:val="0"/>
        </w:rPr>
        <w:t xml:space="preserve"> folklore. Among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b w:val="0"/>
          <w:sz w:val="24"/>
          <w:szCs w:val="24"/>
          <w:rtl w:val="0"/>
        </w:rPr>
        <w:t xml:space="preserve"> lecturers are </w:t>
      </w:r>
      <w:r w:rsidDel="00000000" w:rsidR="00000000" w:rsidRPr="00000000">
        <w:rPr>
          <w:rFonts w:ascii="Times New Roman" w:cs="Times New Roman" w:eastAsia="Times New Roman" w:hAnsi="Times New Roman"/>
          <w:b w:val="0"/>
          <w:i w:val="1"/>
          <w:sz w:val="24"/>
          <w:szCs w:val="24"/>
          <w:rtl w:val="0"/>
        </w:rPr>
        <w:t xml:space="preserve">A.K. Baiburin</w:t>
      </w:r>
      <w:r w:rsidDel="00000000" w:rsidR="00000000" w:rsidRPr="00000000">
        <w:rPr>
          <w:rFonts w:ascii="Times New Roman" w:cs="Times New Roman" w:eastAsia="Times New Roman" w:hAnsi="Times New Roman"/>
          <w:b w:val="0"/>
          <w:sz w:val="24"/>
          <w:szCs w:val="24"/>
          <w:rtl w:val="0"/>
        </w:rPr>
        <w:t xml:space="preserve"> (European University in Saint-Petersburg, ‘</w:t>
      </w:r>
      <w:r w:rsidDel="00000000" w:rsidR="00000000" w:rsidRPr="00000000">
        <w:rPr>
          <w:rFonts w:ascii="Times New Roman" w:cs="Times New Roman" w:eastAsia="Times New Roman" w:hAnsi="Times New Roman"/>
          <w:sz w:val="24"/>
          <w:szCs w:val="24"/>
          <w:rtl w:val="0"/>
        </w:rPr>
        <w:t xml:space="preserve">Rules and Practices</w:t>
      </w:r>
      <w:r w:rsidDel="00000000" w:rsidR="00000000" w:rsidRPr="00000000">
        <w:rPr>
          <w:rFonts w:ascii="Times New Roman" w:cs="Times New Roman" w:eastAsia="Times New Roman" w:hAnsi="Times New Roman"/>
          <w:b w:val="0"/>
          <w:sz w:val="24"/>
          <w:szCs w:val="24"/>
          <w:rtl w:val="0"/>
        </w:rPr>
        <w:t xml:space="preserve"> Connected with Soviet Passports’), </w:t>
      </w:r>
      <w:r w:rsidDel="00000000" w:rsidR="00000000" w:rsidRPr="00000000">
        <w:rPr>
          <w:rFonts w:ascii="Times New Roman" w:cs="Times New Roman" w:eastAsia="Times New Roman" w:hAnsi="Times New Roman"/>
          <w:b w:val="0"/>
          <w:i w:val="1"/>
          <w:sz w:val="24"/>
          <w:szCs w:val="24"/>
          <w:rtl w:val="0"/>
        </w:rPr>
        <w:t xml:space="preserve">V.S. Vakhshtain</w:t>
      </w:r>
      <w:r w:rsidDel="00000000" w:rsidR="00000000" w:rsidRPr="00000000">
        <w:rPr>
          <w:rFonts w:ascii="Times New Roman" w:cs="Times New Roman" w:eastAsia="Times New Roman" w:hAnsi="Times New Roman"/>
          <w:b w:val="0"/>
          <w:sz w:val="24"/>
          <w:szCs w:val="24"/>
          <w:rtl w:val="0"/>
        </w:rPr>
        <w:t xml:space="preserve"> (The Moscow School of Social and Economic Sciences, ‘Protest Playing or Playing in Protest: Frame Theory </w:t>
      </w:r>
      <w:r w:rsidDel="00000000" w:rsidR="00000000" w:rsidRPr="00000000">
        <w:rPr>
          <w:rFonts w:ascii="Times New Roman" w:cs="Times New Roman" w:eastAsia="Times New Roman" w:hAnsi="Times New Roman"/>
          <w:sz w:val="24"/>
          <w:szCs w:val="24"/>
          <w:rtl w:val="0"/>
        </w:rPr>
        <w:t xml:space="preserve">on</w:t>
      </w:r>
      <w:r w:rsidDel="00000000" w:rsidR="00000000" w:rsidRPr="00000000">
        <w:rPr>
          <w:rFonts w:ascii="Times New Roman" w:cs="Times New Roman" w:eastAsia="Times New Roman" w:hAnsi="Times New Roman"/>
          <w:b w:val="0"/>
          <w:sz w:val="24"/>
          <w:szCs w:val="24"/>
          <w:rtl w:val="0"/>
        </w:rPr>
        <w:t xml:space="preserve"> Symbolic Resistance’), </w:t>
      </w:r>
      <w:r w:rsidDel="00000000" w:rsidR="00000000" w:rsidRPr="00000000">
        <w:rPr>
          <w:rFonts w:ascii="Times New Roman" w:cs="Times New Roman" w:eastAsia="Times New Roman" w:hAnsi="Times New Roman"/>
          <w:b w:val="0"/>
          <w:i w:val="1"/>
          <w:sz w:val="24"/>
          <w:szCs w:val="24"/>
          <w:rtl w:val="0"/>
        </w:rPr>
        <w:t xml:space="preserve">V.A. Dymshits </w:t>
      </w:r>
      <w:r w:rsidDel="00000000" w:rsidR="00000000" w:rsidRPr="00000000">
        <w:rPr>
          <w:rFonts w:ascii="Times New Roman" w:cs="Times New Roman" w:eastAsia="Times New Roman" w:hAnsi="Times New Roman"/>
          <w:b w:val="0"/>
          <w:sz w:val="24"/>
          <w:szCs w:val="24"/>
          <w:rtl w:val="0"/>
        </w:rPr>
        <w:t xml:space="preserve">(European University in Saint-Petersburg, ‘Margins of Illegal: How Religious Practice and Shadow Economy Wer</w:t>
      </w:r>
      <w:r w:rsidDel="00000000" w:rsidR="00000000" w:rsidRPr="00000000">
        <w:rPr>
          <w:rFonts w:ascii="Times New Roman" w:cs="Times New Roman" w:eastAsia="Times New Roman" w:hAnsi="Times New Roman"/>
          <w:sz w:val="24"/>
          <w:szCs w:val="24"/>
          <w:rtl w:val="0"/>
        </w:rPr>
        <w:t xml:space="preserve">e Connected </w:t>
      </w:r>
      <w:r w:rsidDel="00000000" w:rsidR="00000000" w:rsidRPr="00000000">
        <w:rPr>
          <w:rFonts w:ascii="Times New Roman" w:cs="Times New Roman" w:eastAsia="Times New Roman" w:hAnsi="Times New Roman"/>
          <w:b w:val="0"/>
          <w:sz w:val="24"/>
          <w:szCs w:val="24"/>
          <w:rtl w:val="0"/>
        </w:rPr>
        <w:t xml:space="preserve">in the Life of Jews in the Soviet Province’). Th</w:t>
      </w:r>
      <w:r w:rsidDel="00000000" w:rsidR="00000000" w:rsidRPr="00000000">
        <w:rPr>
          <w:rFonts w:ascii="Times New Roman" w:cs="Times New Roman" w:eastAsia="Times New Roman" w:hAnsi="Times New Roman"/>
          <w:sz w:val="24"/>
          <w:szCs w:val="24"/>
          <w:rtl w:val="0"/>
        </w:rPr>
        <w:t xml:space="preserve">e full programme will be published in September.</w:t>
      </w:r>
      <w:r w:rsidDel="00000000" w:rsidR="00000000" w:rsidRPr="00000000">
        <w:rPr>
          <w:rtl w:val="0"/>
        </w:rPr>
      </w:r>
    </w:p>
    <w:p w:rsidR="00000000" w:rsidDel="00000000" w:rsidP="00000000" w:rsidRDefault="00000000" w:rsidRPr="00000000">
      <w:pPr>
        <w:spacing w:after="0" w:before="0" w:line="240" w:lineRule="auto"/>
        <w:ind w:firstLine="708"/>
        <w:contextualSpacing w:val="0"/>
        <w:jc w:val="both"/>
      </w:pPr>
      <w:r w:rsidDel="00000000" w:rsidR="00000000" w:rsidRPr="00000000">
        <w:rPr>
          <w:rFonts w:ascii="Times New Roman" w:cs="Times New Roman" w:eastAsia="Times New Roman" w:hAnsi="Times New Roman"/>
          <w:sz w:val="24"/>
          <w:szCs w:val="24"/>
          <w:rtl w:val="0"/>
        </w:rPr>
        <w:t xml:space="preserve">Young scholars and postgraduate students can attend the lectures without making a presentation at the conference; see the details below.</w:t>
      </w:r>
      <w:r w:rsidDel="00000000" w:rsidR="00000000" w:rsidRPr="00000000">
        <w:rPr>
          <w:rtl w:val="0"/>
        </w:rPr>
      </w:r>
    </w:p>
    <w:p w:rsidR="00000000" w:rsidDel="00000000" w:rsidP="00000000" w:rsidRDefault="00000000" w:rsidRPr="00000000">
      <w:pPr>
        <w:spacing w:after="0" w:before="0" w:line="240" w:lineRule="auto"/>
        <w:ind w:firstLine="708"/>
        <w:contextualSpacing w:val="0"/>
        <w:jc w:val="both"/>
      </w:pPr>
      <w:r w:rsidDel="00000000" w:rsidR="00000000" w:rsidRPr="00000000">
        <w:rPr>
          <w:rFonts w:ascii="Times New Roman" w:cs="Times New Roman" w:eastAsia="Times New Roman" w:hAnsi="Times New Roman"/>
          <w:b w:val="0"/>
          <w:sz w:val="24"/>
          <w:szCs w:val="24"/>
          <w:rtl w:val="0"/>
        </w:rPr>
        <w:t xml:space="preserve">On November 25</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b w:val="0"/>
          <w:sz w:val="24"/>
          <w:szCs w:val="24"/>
          <w:rtl w:val="0"/>
        </w:rPr>
        <w:t xml:space="preserve"> second part of the School and Conference will begin. It </w:t>
      </w:r>
      <w:r w:rsidDel="00000000" w:rsidR="00000000" w:rsidRPr="00000000">
        <w:rPr>
          <w:rFonts w:ascii="Times New Roman" w:cs="Times New Roman" w:eastAsia="Times New Roman" w:hAnsi="Times New Roman"/>
          <w:sz w:val="24"/>
          <w:szCs w:val="24"/>
          <w:rtl w:val="0"/>
        </w:rPr>
        <w:t xml:space="preserve">will consist</w:t>
      </w:r>
      <w:r w:rsidDel="00000000" w:rsidR="00000000" w:rsidRPr="00000000">
        <w:rPr>
          <w:rFonts w:ascii="Times New Roman" w:cs="Times New Roman" w:eastAsia="Times New Roman" w:hAnsi="Times New Roman"/>
          <w:b w:val="0"/>
          <w:sz w:val="24"/>
          <w:szCs w:val="24"/>
          <w:rtl w:val="0"/>
        </w:rPr>
        <w:t xml:space="preserve"> a 20-min presentations</w:t>
      </w:r>
      <w:r w:rsidDel="00000000" w:rsidR="00000000" w:rsidRPr="00000000">
        <w:rPr>
          <w:rFonts w:ascii="Times New Roman" w:cs="Times New Roman" w:eastAsia="Times New Roman" w:hAnsi="Times New Roman"/>
          <w:sz w:val="24"/>
          <w:szCs w:val="24"/>
          <w:rtl w:val="0"/>
        </w:rPr>
        <w:t xml:space="preserve"> with invited discutants</w:t>
      </w:r>
      <w:r w:rsidDel="00000000" w:rsidR="00000000" w:rsidRPr="00000000">
        <w:rPr>
          <w:rFonts w:ascii="Times New Roman" w:cs="Times New Roman" w:eastAsia="Times New Roman" w:hAnsi="Times New Roman"/>
          <w:b w:val="0"/>
          <w:sz w:val="24"/>
          <w:szCs w:val="24"/>
          <w:rtl w:val="0"/>
        </w:rPr>
        <w:t xml:space="preserve"> and general </w:t>
      </w:r>
      <w:r w:rsidDel="00000000" w:rsidR="00000000" w:rsidRPr="00000000">
        <w:rPr>
          <w:rFonts w:ascii="Times New Roman" w:cs="Times New Roman" w:eastAsia="Times New Roman" w:hAnsi="Times New Roman"/>
          <w:sz w:val="24"/>
          <w:szCs w:val="24"/>
          <w:rtl w:val="0"/>
        </w:rPr>
        <w:t xml:space="preserve">discussion</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b w:val="0"/>
          <w:sz w:val="24"/>
          <w:szCs w:val="24"/>
          <w:rtl w:val="0"/>
        </w:rPr>
        <w:t xml:space="preserve">ccommodation will be provided for all the participants.</w:t>
      </w:r>
      <w:r w:rsidDel="00000000" w:rsidR="00000000" w:rsidRPr="00000000">
        <w:rPr>
          <w:rtl w:val="0"/>
        </w:rPr>
      </w:r>
    </w:p>
    <w:p w:rsidR="00000000" w:rsidDel="00000000" w:rsidP="00000000" w:rsidRDefault="00000000" w:rsidRPr="00000000">
      <w:pPr>
        <w:spacing w:after="0" w:before="0" w:line="240" w:lineRule="auto"/>
        <w:ind w:firstLine="708"/>
        <w:contextualSpacing w:val="0"/>
        <w:jc w:val="both"/>
      </w:pPr>
      <w:r w:rsidDel="00000000" w:rsidR="00000000" w:rsidRPr="00000000">
        <w:rPr>
          <w:rFonts w:ascii="Times New Roman" w:cs="Times New Roman" w:eastAsia="Times New Roman" w:hAnsi="Times New Roman"/>
          <w:b w:val="0"/>
          <w:sz w:val="24"/>
          <w:szCs w:val="24"/>
          <w:rtl w:val="0"/>
        </w:rPr>
        <w:t xml:space="preserve">Unfortunately, the Organizing Committee </w:t>
      </w:r>
      <w:r w:rsidDel="00000000" w:rsidR="00000000" w:rsidRPr="00000000">
        <w:rPr>
          <w:rFonts w:ascii="Times New Roman" w:cs="Times New Roman" w:eastAsia="Times New Roman" w:hAnsi="Times New Roman"/>
          <w:sz w:val="24"/>
          <w:szCs w:val="24"/>
          <w:rtl w:val="0"/>
        </w:rPr>
        <w:t xml:space="preserve">is not able to</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cover</w:t>
      </w:r>
      <w:r w:rsidDel="00000000" w:rsidR="00000000" w:rsidRPr="00000000">
        <w:rPr>
          <w:rFonts w:ascii="Times New Roman" w:cs="Times New Roman" w:eastAsia="Times New Roman" w:hAnsi="Times New Roman"/>
          <w:b w:val="0"/>
          <w:sz w:val="24"/>
          <w:szCs w:val="24"/>
          <w:rtl w:val="0"/>
        </w:rPr>
        <w:t xml:space="preserve"> travel expenses for all the participants, that is why we would like to draw your attention to the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z w:val="24"/>
          <w:szCs w:val="24"/>
          <w:rtl w:val="0"/>
        </w:rPr>
        <w:t xml:space="preserve">travel grant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field </w:t>
      </w:r>
      <w:r w:rsidDel="00000000" w:rsidR="00000000" w:rsidRPr="00000000">
        <w:rPr>
          <w:rFonts w:ascii="Times New Roman" w:cs="Times New Roman" w:eastAsia="Times New Roman" w:hAnsi="Times New Roman"/>
          <w:b w:val="0"/>
          <w:sz w:val="24"/>
          <w:szCs w:val="24"/>
          <w:rtl w:val="0"/>
        </w:rPr>
        <w:t xml:space="preserve">in both the application forms </w:t>
      </w:r>
      <w:r w:rsidDel="00000000" w:rsidR="00000000" w:rsidRPr="00000000">
        <w:rPr>
          <w:rFonts w:ascii="Times New Roman" w:cs="Times New Roman" w:eastAsia="Times New Roman" w:hAnsi="Times New Roman"/>
          <w:sz w:val="24"/>
          <w:szCs w:val="24"/>
          <w:rtl w:val="0"/>
        </w:rPr>
        <w:t xml:space="preserve">mentioned</w:t>
      </w:r>
      <w:r w:rsidDel="00000000" w:rsidR="00000000" w:rsidRPr="00000000">
        <w:rPr>
          <w:rFonts w:ascii="Times New Roman" w:cs="Times New Roman" w:eastAsia="Times New Roman" w:hAnsi="Times New Roman"/>
          <w:b w:val="0"/>
          <w:sz w:val="24"/>
          <w:szCs w:val="24"/>
          <w:rtl w:val="0"/>
        </w:rPr>
        <w:t xml:space="preserve"> below. The </w:t>
      </w: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b w:val="0"/>
          <w:sz w:val="24"/>
          <w:szCs w:val="24"/>
          <w:rtl w:val="0"/>
        </w:rPr>
        <w:t xml:space="preserve">orking languages are Russian and English.</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How to participate in tutorials.</w:t>
      </w:r>
      <w:r w:rsidDel="00000000" w:rsidR="00000000" w:rsidRPr="00000000">
        <w:rPr>
          <w:rFonts w:ascii="Times New Roman" w:cs="Times New Roman" w:eastAsia="Times New Roman" w:hAnsi="Times New Roman"/>
          <w:b w:val="0"/>
          <w:sz w:val="24"/>
          <w:szCs w:val="24"/>
          <w:rtl w:val="0"/>
        </w:rPr>
        <w:t xml:space="preserve"> If you want to attend the tutorials </w:t>
      </w:r>
      <w:r w:rsidDel="00000000" w:rsidR="00000000" w:rsidRPr="00000000">
        <w:rPr>
          <w:rFonts w:ascii="Times New Roman" w:cs="Times New Roman" w:eastAsia="Times New Roman" w:hAnsi="Times New Roman"/>
          <w:sz w:val="24"/>
          <w:szCs w:val="24"/>
          <w:rtl w:val="0"/>
        </w:rPr>
        <w:t xml:space="preserve">fill the form at</w:t>
      </w:r>
      <w:r w:rsidDel="00000000" w:rsidR="00000000" w:rsidRPr="00000000">
        <w:rPr>
          <w:rFonts w:ascii="Times New Roman" w:cs="Times New Roman" w:eastAsia="Times New Roman" w:hAnsi="Times New Roman"/>
          <w:b w:val="0"/>
          <w:sz w:val="24"/>
          <w:szCs w:val="24"/>
          <w:rtl w:val="0"/>
        </w:rPr>
        <w:t xml:space="preserve"> </w:t>
      </w:r>
      <w:hyperlink r:id="rId5">
        <w:r w:rsidDel="00000000" w:rsidR="00000000" w:rsidRPr="00000000">
          <w:rPr>
            <w:rFonts w:ascii="Times New Roman" w:cs="Times New Roman" w:eastAsia="Times New Roman" w:hAnsi="Times New Roman"/>
            <w:b w:val="0"/>
            <w:color w:val="0563c1"/>
            <w:sz w:val="24"/>
            <w:szCs w:val="24"/>
            <w:u w:val="single"/>
            <w:rtl w:val="0"/>
          </w:rPr>
          <w:t xml:space="preserve">http://goo.gl/forms/NC1DcOePOC1XdbZH3</w:t>
        </w:r>
      </w:hyperlink>
      <w:r w:rsidDel="00000000" w:rsidR="00000000" w:rsidRPr="00000000">
        <w:rPr>
          <w:rFonts w:ascii="Times New Roman" w:cs="Times New Roman" w:eastAsia="Times New Roman" w:hAnsi="Times New Roman"/>
          <w:b w:val="0"/>
          <w:color w:val="0563c1"/>
          <w:sz w:val="24"/>
          <w:szCs w:val="24"/>
          <w:u w:val="none"/>
          <w:rtl w:val="0"/>
        </w:rPr>
        <w:t xml:space="preserve"> and send a short CV (not more than 2 pages with a list of publications) and a motivation letter to </w:t>
      </w:r>
      <w:hyperlink r:id="rId6">
        <w:r w:rsidDel="00000000" w:rsidR="00000000" w:rsidRPr="00000000">
          <w:rPr>
            <w:rFonts w:ascii="Times New Roman" w:cs="Times New Roman" w:eastAsia="Times New Roman" w:hAnsi="Times New Roman"/>
            <w:color w:val="0563c1"/>
            <w:sz w:val="24"/>
            <w:szCs w:val="24"/>
            <w:u w:val="single"/>
            <w:rtl w:val="0"/>
          </w:rPr>
          <w:t xml:space="preserve">mafshagi@gmail.com</w:t>
        </w:r>
      </w:hyperlink>
      <w:r w:rsidDel="00000000" w:rsidR="00000000" w:rsidRPr="00000000">
        <w:rPr>
          <w:rFonts w:ascii="Times New Roman" w:cs="Times New Roman" w:eastAsia="Times New Roman" w:hAnsi="Times New Roman"/>
          <w:b w:val="0"/>
          <w:color w:val="0563c1"/>
          <w:sz w:val="24"/>
          <w:szCs w:val="24"/>
          <w:u w:val="none"/>
          <w:rtl w:val="0"/>
        </w:rPr>
        <w:t xml:space="preserve"> by </w:t>
      </w:r>
      <w:r w:rsidDel="00000000" w:rsidR="00000000" w:rsidRPr="00000000">
        <w:rPr>
          <w:rFonts w:ascii="Times New Roman" w:cs="Times New Roman" w:eastAsia="Times New Roman" w:hAnsi="Times New Roman"/>
          <w:b w:val="0"/>
          <w:sz w:val="24"/>
          <w:szCs w:val="24"/>
          <w:rtl w:val="0"/>
        </w:rPr>
        <w:t xml:space="preserve">September 10</w:t>
      </w:r>
      <w:r w:rsidDel="00000000" w:rsidR="00000000" w:rsidRPr="00000000">
        <w:rPr>
          <w:rFonts w:ascii="Times New Roman" w:cs="Times New Roman" w:eastAsia="Times New Roman" w:hAnsi="Times New Roman"/>
          <w:b w:val="0"/>
          <w:color w:val="0563c1"/>
          <w:sz w:val="24"/>
          <w:szCs w:val="24"/>
          <w:u w:val="none"/>
          <w:rtl w:val="0"/>
        </w:rPr>
        <w:t xml:space="preserve">. </w:t>
      </w:r>
      <w:r w:rsidDel="00000000" w:rsidR="00000000" w:rsidRPr="00000000">
        <w:rPr>
          <w:rFonts w:ascii="Times New Roman" w:cs="Times New Roman" w:eastAsia="Times New Roman" w:hAnsi="Times New Roman"/>
          <w:b w:val="0"/>
          <w:sz w:val="24"/>
          <w:szCs w:val="24"/>
          <w:rtl w:val="0"/>
        </w:rPr>
        <w:t xml:space="preserve">Free transfer from Moscow to the rest house and back, </w:t>
      </w:r>
      <w:r w:rsidDel="00000000" w:rsidR="00000000" w:rsidRPr="00000000">
        <w:rPr>
          <w:rFonts w:ascii="Times New Roman" w:cs="Times New Roman" w:eastAsia="Times New Roman" w:hAnsi="Times New Roman"/>
          <w:sz w:val="24"/>
          <w:szCs w:val="24"/>
          <w:rtl w:val="0"/>
        </w:rPr>
        <w:t xml:space="preserve">meals</w:t>
      </w:r>
      <w:r w:rsidDel="00000000" w:rsidR="00000000" w:rsidRPr="00000000">
        <w:rPr>
          <w:rFonts w:ascii="Times New Roman" w:cs="Times New Roman" w:eastAsia="Times New Roman" w:hAnsi="Times New Roman"/>
          <w:b w:val="0"/>
          <w:sz w:val="24"/>
          <w:szCs w:val="24"/>
          <w:rtl w:val="0"/>
        </w:rPr>
        <w:t xml:space="preserve">, and accommodation on November 24</w:t>
      </w:r>
      <w:r w:rsidDel="00000000" w:rsidR="00000000" w:rsidRPr="00000000">
        <w:rPr>
          <w:rFonts w:ascii="Times New Roman" w:cs="Times New Roman" w:eastAsia="Times New Roman" w:hAnsi="Times New Roman"/>
          <w:b w:val="0"/>
          <w:color w:val="0563c1"/>
          <w:sz w:val="24"/>
          <w:szCs w:val="24"/>
          <w:u w:val="none"/>
          <w:rtl w:val="0"/>
        </w:rPr>
        <w:t xml:space="preserve"> will be provided to the invite</w:t>
      </w:r>
      <w:r w:rsidDel="00000000" w:rsidR="00000000" w:rsidRPr="00000000">
        <w:rPr>
          <w:rFonts w:ascii="Times New Roman" w:cs="Times New Roman" w:eastAsia="Times New Roman" w:hAnsi="Times New Roman"/>
          <w:color w:val="0563c1"/>
          <w:sz w:val="24"/>
          <w:szCs w:val="24"/>
          <w:rtl w:val="0"/>
        </w:rPr>
        <w:t xml:space="preserve">d attendants</w:t>
      </w:r>
      <w:r w:rsidDel="00000000" w:rsidR="00000000" w:rsidRPr="00000000">
        <w:rPr>
          <w:rFonts w:ascii="Times New Roman" w:cs="Times New Roman" w:eastAsia="Times New Roman" w:hAnsi="Times New Roman"/>
          <w:b w:val="0"/>
          <w:color w:val="0563c1"/>
          <w:sz w:val="24"/>
          <w:szCs w:val="24"/>
          <w:u w:val="none"/>
          <w:rtl w:val="0"/>
        </w:rPr>
        <w:t xml:space="preserve">. Authors of the best motivation letters will be invited to join </w:t>
      </w:r>
      <w:r w:rsidDel="00000000" w:rsidR="00000000" w:rsidRPr="00000000">
        <w:rPr>
          <w:rFonts w:ascii="Times New Roman" w:cs="Times New Roman" w:eastAsia="Times New Roman" w:hAnsi="Times New Roman"/>
          <w:color w:val="0563c1"/>
          <w:sz w:val="24"/>
          <w:szCs w:val="24"/>
          <w:rtl w:val="0"/>
        </w:rPr>
        <w:t xml:space="preserve">in</w:t>
      </w:r>
      <w:r w:rsidDel="00000000" w:rsidR="00000000" w:rsidRPr="00000000">
        <w:rPr>
          <w:rFonts w:ascii="Times New Roman" w:cs="Times New Roman" w:eastAsia="Times New Roman" w:hAnsi="Times New Roman"/>
          <w:b w:val="0"/>
          <w:color w:val="0563c1"/>
          <w:sz w:val="24"/>
          <w:szCs w:val="24"/>
          <w:u w:val="none"/>
          <w:rtl w:val="0"/>
        </w:rPr>
        <w:t xml:space="preserve"> the work of the whole conference free of payment f</w:t>
      </w:r>
      <w:r w:rsidDel="00000000" w:rsidR="00000000" w:rsidRPr="00000000">
        <w:rPr>
          <w:rFonts w:ascii="Times New Roman" w:cs="Times New Roman" w:eastAsia="Times New Roman" w:hAnsi="Times New Roman"/>
          <w:color w:val="0563c1"/>
          <w:sz w:val="24"/>
          <w:szCs w:val="24"/>
          <w:rtl w:val="0"/>
        </w:rPr>
        <w:t xml:space="preserve">or the accommodation</w:t>
      </w:r>
      <w:r w:rsidDel="00000000" w:rsidR="00000000" w:rsidRPr="00000000">
        <w:rPr>
          <w:rFonts w:ascii="Times New Roman" w:cs="Times New Roman" w:eastAsia="Times New Roman" w:hAnsi="Times New Roman"/>
          <w:b w:val="0"/>
          <w:color w:val="0563c1"/>
          <w:sz w:val="24"/>
          <w:szCs w:val="24"/>
          <w:u w:val="none"/>
          <w:rtl w:val="0"/>
        </w:rPr>
        <w:t xml:space="preserve">.</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How to participate in a conference.</w:t>
      </w:r>
      <w:r w:rsidDel="00000000" w:rsidR="00000000" w:rsidRPr="00000000">
        <w:rPr>
          <w:rFonts w:ascii="Times New Roman" w:cs="Times New Roman" w:eastAsia="Times New Roman" w:hAnsi="Times New Roman"/>
          <w:b w:val="0"/>
          <w:sz w:val="24"/>
          <w:szCs w:val="24"/>
          <w:rtl w:val="0"/>
        </w:rPr>
        <w:t xml:space="preserve"> If you want to attend the conference sessions, please submit an abstract not exceeding </w:t>
      </w:r>
      <w:r w:rsidDel="00000000" w:rsidR="00000000" w:rsidRPr="00000000">
        <w:rPr>
          <w:rFonts w:ascii="Times New Roman" w:cs="Times New Roman" w:eastAsia="Times New Roman" w:hAnsi="Times New Roman"/>
          <w:sz w:val="24"/>
          <w:szCs w:val="24"/>
          <w:rtl w:val="0"/>
        </w:rPr>
        <w:t xml:space="preserve">200 words</w:t>
      </w:r>
      <w:r w:rsidDel="00000000" w:rsidR="00000000" w:rsidRPr="00000000">
        <w:rPr>
          <w:rFonts w:ascii="Times New Roman" w:cs="Times New Roman" w:eastAsia="Times New Roman" w:hAnsi="Times New Roman"/>
          <w:b w:val="0"/>
          <w:sz w:val="24"/>
          <w:szCs w:val="24"/>
          <w:rtl w:val="0"/>
        </w:rPr>
        <w:t xml:space="preserve"> via </w:t>
      </w:r>
      <w:r w:rsidDel="00000000" w:rsidR="00000000" w:rsidRPr="00000000">
        <w:rPr>
          <w:rFonts w:ascii="Times New Roman" w:cs="Times New Roman" w:eastAsia="Times New Roman" w:hAnsi="Times New Roman"/>
          <w:b w:val="0"/>
          <w:color w:val="0070c0"/>
          <w:sz w:val="24"/>
          <w:szCs w:val="24"/>
          <w:u w:val="single"/>
          <w:rtl w:val="0"/>
        </w:rPr>
        <w:t xml:space="preserve">http://goo.gl/forms/ZTVtCTlQnNh6ZxYD2 </w:t>
      </w:r>
      <w:r w:rsidDel="00000000" w:rsidR="00000000" w:rsidRPr="00000000">
        <w:rPr>
          <w:rFonts w:ascii="Times New Roman" w:cs="Times New Roman" w:eastAsia="Times New Roman" w:hAnsi="Times New Roman"/>
          <w:b w:val="0"/>
          <w:sz w:val="24"/>
          <w:szCs w:val="24"/>
          <w:rtl w:val="0"/>
        </w:rPr>
        <w:t xml:space="preserve">The deadline for submissions is September 5. The results of the selection process will be announced on September 10.</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Publications.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w:t>
      </w:r>
      <w:r w:rsidDel="00000000" w:rsidR="00000000" w:rsidRPr="00000000">
        <w:rPr>
          <w:rFonts w:ascii="Times New Roman" w:cs="Times New Roman" w:eastAsia="Times New Roman" w:hAnsi="Times New Roman"/>
          <w:b w:val="0"/>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intend</w:t>
      </w:r>
      <w:r w:rsidDel="00000000" w:rsidR="00000000" w:rsidRPr="00000000">
        <w:rPr>
          <w:rFonts w:ascii="Times New Roman" w:cs="Times New Roman" w:eastAsia="Times New Roman" w:hAnsi="Times New Roman"/>
          <w:b w:val="0"/>
          <w:sz w:val="24"/>
          <w:szCs w:val="24"/>
          <w:rtl w:val="0"/>
        </w:rPr>
        <w:t xml:space="preserve"> to publish a volume ‘Symbolic Resistance: Texts and Practices’ before the </w:t>
      </w:r>
      <w:r w:rsidDel="00000000" w:rsidR="00000000" w:rsidRPr="00000000">
        <w:rPr>
          <w:rFonts w:ascii="Times New Roman" w:cs="Times New Roman" w:eastAsia="Times New Roman" w:hAnsi="Times New Roman"/>
          <w:sz w:val="24"/>
          <w:szCs w:val="24"/>
          <w:rtl w:val="0"/>
        </w:rPr>
        <w:t xml:space="preserve">start</w:t>
      </w:r>
      <w:r w:rsidDel="00000000" w:rsidR="00000000" w:rsidRPr="00000000">
        <w:rPr>
          <w:rFonts w:ascii="Times New Roman" w:cs="Times New Roman" w:eastAsia="Times New Roman" w:hAnsi="Times New Roman"/>
          <w:b w:val="0"/>
          <w:sz w:val="24"/>
          <w:szCs w:val="24"/>
          <w:rtl w:val="0"/>
        </w:rPr>
        <w:t xml:space="preserve"> o</w:t>
      </w:r>
      <w:r w:rsidDel="00000000" w:rsidR="00000000" w:rsidRPr="00000000">
        <w:rPr>
          <w:rFonts w:ascii="Times New Roman" w:cs="Times New Roman" w:eastAsia="Times New Roman" w:hAnsi="Times New Roman"/>
          <w:sz w:val="24"/>
          <w:szCs w:val="24"/>
          <w:rtl w:val="0"/>
        </w:rPr>
        <w:t xml:space="preserve">f the </w:t>
      </w:r>
      <w:r w:rsidDel="00000000" w:rsidR="00000000" w:rsidRPr="00000000">
        <w:rPr>
          <w:rFonts w:ascii="Times New Roman" w:cs="Times New Roman" w:eastAsia="Times New Roman" w:hAnsi="Times New Roman"/>
          <w:b w:val="0"/>
          <w:sz w:val="24"/>
          <w:szCs w:val="24"/>
          <w:rtl w:val="0"/>
        </w:rPr>
        <w:t xml:space="preserve">conference. </w:t>
      </w:r>
      <w:r w:rsidDel="00000000" w:rsidR="00000000" w:rsidRPr="00000000">
        <w:rPr>
          <w:rFonts w:ascii="Times New Roman" w:cs="Times New Roman" w:eastAsia="Times New Roman" w:hAnsi="Times New Roman"/>
          <w:sz w:val="24"/>
          <w:szCs w:val="24"/>
          <w:rtl w:val="0"/>
        </w:rPr>
        <w:t xml:space="preserve">Therefore</w:t>
      </w:r>
      <w:r w:rsidDel="00000000" w:rsidR="00000000" w:rsidRPr="00000000">
        <w:rPr>
          <w:rFonts w:ascii="Times New Roman" w:cs="Times New Roman" w:eastAsia="Times New Roman" w:hAnsi="Times New Roman"/>
          <w:b w:val="0"/>
          <w:sz w:val="24"/>
          <w:szCs w:val="24"/>
          <w:rtl w:val="0"/>
        </w:rPr>
        <w:t xml:space="preserve"> we ask </w:t>
      </w:r>
      <w:r w:rsidDel="00000000" w:rsidR="00000000" w:rsidRPr="00000000">
        <w:rPr>
          <w:rFonts w:ascii="Times New Roman" w:cs="Times New Roman" w:eastAsia="Times New Roman" w:hAnsi="Times New Roman"/>
          <w:sz w:val="24"/>
          <w:szCs w:val="24"/>
          <w:rtl w:val="0"/>
        </w:rPr>
        <w:t xml:space="preserve">the participants</w:t>
      </w:r>
      <w:r w:rsidDel="00000000" w:rsidR="00000000" w:rsidRPr="00000000">
        <w:rPr>
          <w:rFonts w:ascii="Times New Roman" w:cs="Times New Roman" w:eastAsia="Times New Roman" w:hAnsi="Times New Roman"/>
          <w:b w:val="0"/>
          <w:sz w:val="24"/>
          <w:szCs w:val="24"/>
          <w:rtl w:val="0"/>
        </w:rPr>
        <w:t xml:space="preserve"> to </w:t>
      </w:r>
      <w:r w:rsidDel="00000000" w:rsidR="00000000" w:rsidRPr="00000000">
        <w:rPr>
          <w:rFonts w:ascii="Times New Roman" w:cs="Times New Roman" w:eastAsia="Times New Roman" w:hAnsi="Times New Roman"/>
          <w:sz w:val="24"/>
          <w:szCs w:val="24"/>
          <w:rtl w:val="0"/>
        </w:rPr>
        <w:t xml:space="preserve">provide</w:t>
      </w:r>
      <w:r w:rsidDel="00000000" w:rsidR="00000000" w:rsidRPr="00000000">
        <w:rPr>
          <w:rFonts w:ascii="Times New Roman" w:cs="Times New Roman" w:eastAsia="Times New Roman" w:hAnsi="Times New Roman"/>
          <w:b w:val="0"/>
          <w:sz w:val="24"/>
          <w:szCs w:val="24"/>
          <w:rtl w:val="0"/>
        </w:rPr>
        <w:t xml:space="preserve"> full texts of their presentations and lectures by October 10. </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Contacts.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 the queries about the conference should be sent to</w:t>
      </w:r>
      <w:r w:rsidDel="00000000" w:rsidR="00000000" w:rsidRPr="00000000">
        <w:rPr>
          <w:rFonts w:ascii="Times New Roman" w:cs="Times New Roman" w:eastAsia="Times New Roman" w:hAnsi="Times New Roman"/>
          <w:b w:val="0"/>
          <w:sz w:val="24"/>
          <w:szCs w:val="24"/>
          <w:rtl w:val="0"/>
        </w:rPr>
        <w:t xml:space="preserve"> </w:t>
      </w:r>
      <w:hyperlink r:id="rId7">
        <w:r w:rsidDel="00000000" w:rsidR="00000000" w:rsidRPr="00000000">
          <w:rPr>
            <w:rFonts w:ascii="Times New Roman" w:cs="Times New Roman" w:eastAsia="Times New Roman" w:hAnsi="Times New Roman"/>
            <w:b w:val="0"/>
            <w:color w:val="0563c1"/>
            <w:sz w:val="24"/>
            <w:szCs w:val="24"/>
            <w:u w:val="single"/>
            <w:rtl w:val="0"/>
          </w:rPr>
          <w:t xml:space="preserve">mafshagi@gmail.com</w:t>
        </w:r>
      </w:hyperlink>
      <w:hyperlink r:id="rId8">
        <w:r w:rsidDel="00000000" w:rsidR="00000000" w:rsidRPr="00000000">
          <w:rPr>
            <w:rtl w:val="0"/>
          </w:rPr>
        </w:r>
      </w:hyperlink>
    </w:p>
    <w:p w:rsidR="00000000" w:rsidDel="00000000" w:rsidP="00000000" w:rsidRDefault="00000000" w:rsidRPr="00000000">
      <w:pPr>
        <w:spacing w:after="0" w:before="0" w:line="240" w:lineRule="auto"/>
        <w:contextualSpacing w:val="0"/>
        <w:jc w:val="both"/>
      </w:pPr>
      <w:r w:rsidDel="00000000" w:rsidR="00000000" w:rsidRPr="00000000">
        <w:rPr>
          <w:rFonts w:ascii="Times New Roman" w:cs="Times New Roman" w:eastAsia="Times New Roman" w:hAnsi="Times New Roman"/>
          <w:b w:val="1"/>
          <w:sz w:val="24"/>
          <w:szCs w:val="24"/>
          <w:rtl w:val="0"/>
        </w:rPr>
        <w:t xml:space="preserve">Conference Committee:</w:t>
      </w:r>
      <w:r w:rsidDel="00000000" w:rsidR="00000000" w:rsidRPr="00000000">
        <w:rPr>
          <w:rFonts w:ascii="Times New Roman" w:cs="Times New Roman" w:eastAsia="Times New Roman" w:hAnsi="Times New Roman"/>
          <w:b w:val="0"/>
          <w:sz w:val="24"/>
          <w:szCs w:val="24"/>
          <w:rtl w:val="0"/>
        </w:rPr>
        <w:t xml:space="preserve"> S.Yu. Ne</w:t>
      </w:r>
      <w:r w:rsidDel="00000000" w:rsidR="00000000" w:rsidRPr="00000000">
        <w:rPr>
          <w:rFonts w:ascii="Times New Roman" w:cs="Times New Roman" w:eastAsia="Times New Roman" w:hAnsi="Times New Roman"/>
          <w:sz w:val="24"/>
          <w:szCs w:val="24"/>
          <w:rtl w:val="0"/>
        </w:rPr>
        <w:t xml:space="preserve">k</w:t>
      </w:r>
      <w:r w:rsidDel="00000000" w:rsidR="00000000" w:rsidRPr="00000000">
        <w:rPr>
          <w:rFonts w:ascii="Times New Roman" w:cs="Times New Roman" w:eastAsia="Times New Roman" w:hAnsi="Times New Roman"/>
          <w:b w:val="0"/>
          <w:sz w:val="24"/>
          <w:szCs w:val="24"/>
          <w:rtl w:val="0"/>
        </w:rPr>
        <w:t xml:space="preserve">lyudov, A.S. Arkhipova, D.A. Radchenko, A.A. Kirzyuk, A.S. Titkov, M.I. Baiduzh, D.S. Rygovskiy, M.D. Volk</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b w:val="0"/>
          <w:sz w:val="24"/>
          <w:szCs w:val="24"/>
          <w:rtl w:val="0"/>
        </w:rPr>
        <w:t xml:space="preserve">va, D.I. Doronin.</w:t>
      </w:r>
      <w:r w:rsidDel="00000000" w:rsidR="00000000" w:rsidRPr="00000000">
        <w:rPr>
          <w:rtl w:val="0"/>
        </w:rPr>
      </w:r>
    </w:p>
    <w:sectPr>
      <w:pgSz w:h="15840" w:w="12240"/>
      <w:pgMar w:bottom="1134" w:top="1134" w:left="1701" w:right="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429" w:firstLine="1069"/>
      </w:pPr>
      <w:rPr>
        <w:rFonts w:ascii="Arial" w:cs="Arial" w:eastAsia="Arial" w:hAnsi="Arial"/>
      </w:rPr>
    </w:lvl>
    <w:lvl w:ilvl="1">
      <w:start w:val="1"/>
      <w:numFmt w:val="bullet"/>
      <w:lvlText w:val="o"/>
      <w:lvlJc w:val="left"/>
      <w:pPr>
        <w:ind w:left="2149" w:firstLine="1789"/>
      </w:pPr>
      <w:rPr>
        <w:rFonts w:ascii="Arial" w:cs="Arial" w:eastAsia="Arial" w:hAnsi="Arial"/>
      </w:rPr>
    </w:lvl>
    <w:lvl w:ilvl="2">
      <w:start w:val="1"/>
      <w:numFmt w:val="bullet"/>
      <w:lvlText w:val="▪"/>
      <w:lvlJc w:val="left"/>
      <w:pPr>
        <w:ind w:left="2869" w:firstLine="2509"/>
      </w:pPr>
      <w:rPr>
        <w:rFonts w:ascii="Arial" w:cs="Arial" w:eastAsia="Arial" w:hAnsi="Arial"/>
      </w:rPr>
    </w:lvl>
    <w:lvl w:ilvl="3">
      <w:start w:val="1"/>
      <w:numFmt w:val="bullet"/>
      <w:lvlText w:val="●"/>
      <w:lvlJc w:val="left"/>
      <w:pPr>
        <w:ind w:left="3589" w:firstLine="3229"/>
      </w:pPr>
      <w:rPr>
        <w:rFonts w:ascii="Arial" w:cs="Arial" w:eastAsia="Arial" w:hAnsi="Arial"/>
      </w:rPr>
    </w:lvl>
    <w:lvl w:ilvl="4">
      <w:start w:val="1"/>
      <w:numFmt w:val="bullet"/>
      <w:lvlText w:val="o"/>
      <w:lvlJc w:val="left"/>
      <w:pPr>
        <w:ind w:left="4309" w:firstLine="3949"/>
      </w:pPr>
      <w:rPr>
        <w:rFonts w:ascii="Arial" w:cs="Arial" w:eastAsia="Arial" w:hAnsi="Arial"/>
      </w:rPr>
    </w:lvl>
    <w:lvl w:ilvl="5">
      <w:start w:val="1"/>
      <w:numFmt w:val="bullet"/>
      <w:lvlText w:val="▪"/>
      <w:lvlJc w:val="left"/>
      <w:pPr>
        <w:ind w:left="5029" w:firstLine="4669"/>
      </w:pPr>
      <w:rPr>
        <w:rFonts w:ascii="Arial" w:cs="Arial" w:eastAsia="Arial" w:hAnsi="Arial"/>
      </w:rPr>
    </w:lvl>
    <w:lvl w:ilvl="6">
      <w:start w:val="1"/>
      <w:numFmt w:val="bullet"/>
      <w:lvlText w:val="●"/>
      <w:lvlJc w:val="left"/>
      <w:pPr>
        <w:ind w:left="5749" w:firstLine="5389"/>
      </w:pPr>
      <w:rPr>
        <w:rFonts w:ascii="Arial" w:cs="Arial" w:eastAsia="Arial" w:hAnsi="Arial"/>
      </w:rPr>
    </w:lvl>
    <w:lvl w:ilvl="7">
      <w:start w:val="1"/>
      <w:numFmt w:val="bullet"/>
      <w:lvlText w:val="o"/>
      <w:lvlJc w:val="left"/>
      <w:pPr>
        <w:ind w:left="6469" w:firstLine="6109"/>
      </w:pPr>
      <w:rPr>
        <w:rFonts w:ascii="Arial" w:cs="Arial" w:eastAsia="Arial" w:hAnsi="Arial"/>
      </w:rPr>
    </w:lvl>
    <w:lvl w:ilvl="8">
      <w:start w:val="1"/>
      <w:numFmt w:val="bullet"/>
      <w:lvlText w:val="▪"/>
      <w:lvlJc w:val="left"/>
      <w:pPr>
        <w:ind w:left="7189" w:firstLine="6829"/>
      </w:pPr>
      <w:rPr>
        <w:rFonts w:ascii="Arial" w:cs="Arial" w:eastAsia="Arial" w:hAnsi="Aria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60" w:before="0" w:line="259"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100"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goo.gl/forms/NC1DcOePOC1XdbZH3" TargetMode="External"/><Relationship Id="rId6" Type="http://schemas.openxmlformats.org/officeDocument/2006/relationships/hyperlink" Target="mailto:mafshagi@gmail.com" TargetMode="External"/><Relationship Id="rId7" Type="http://schemas.openxmlformats.org/officeDocument/2006/relationships/hyperlink" Target="mailto:mafshagi@gmail.com" TargetMode="External"/><Relationship Id="rId8" Type="http://schemas.openxmlformats.org/officeDocument/2006/relationships/hyperlink" Target="mailto:mafshagi@gmail.com" TargetMode="External"/></Relationships>
</file>